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D8" w:rsidRPr="005D6A87" w:rsidRDefault="009B26D8" w:rsidP="004C6541">
      <w:pPr>
        <w:spacing w:after="0" w:line="240" w:lineRule="auto"/>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B26D8" w:rsidRPr="005D6A87" w:rsidRDefault="009B26D8" w:rsidP="004C6541">
      <w:pPr>
        <w:spacing w:after="0" w:line="240" w:lineRule="auto"/>
        <w:rPr>
          <w:rFonts w:ascii="Times New Roman" w:eastAsia="Times New Roman" w:hAnsi="Times New Roman" w:cs="Times New Roman"/>
          <w:sz w:val="24"/>
          <w:szCs w:val="24"/>
          <w:lang w:val="en-US"/>
        </w:rPr>
      </w:pPr>
    </w:p>
    <w:p w:rsidR="009B26D8" w:rsidRPr="005D6A87" w:rsidRDefault="009B26D8" w:rsidP="004C6541">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lang w:val="en-US"/>
        </w:rPr>
        <w:t>Utor</w:t>
      </w:r>
      <w:r w:rsidRPr="005D6A87">
        <w:rPr>
          <w:rFonts w:ascii="Brush Script MT" w:eastAsia="Times New Roman" w:hAnsi="Brush Script MT" w:cs="Times New Roman"/>
          <w:bCs/>
          <w:i/>
          <w:color w:val="0000CC"/>
          <w:sz w:val="48"/>
          <w:szCs w:val="48"/>
          <w:lang w:val="en-US"/>
        </w:rPr>
        <w:t>ak</w:t>
      </w:r>
      <w:r>
        <w:rPr>
          <w:rFonts w:ascii="Brush Script MT" w:eastAsia="Times New Roman" w:hAnsi="Brush Script MT" w:cs="Times New Roman"/>
          <w:bCs/>
          <w:i/>
          <w:color w:val="0000CC"/>
          <w:sz w:val="48"/>
          <w:szCs w:val="48"/>
          <w:lang w:val="en-US"/>
        </w:rPr>
        <w:t>, 3</w:t>
      </w:r>
      <w:r w:rsidRPr="005D6A87">
        <w:rPr>
          <w:rFonts w:ascii="Brush Script MT" w:eastAsia="Times New Roman" w:hAnsi="Brush Script MT" w:cs="Times New Roman"/>
          <w:bCs/>
          <w:i/>
          <w:color w:val="0000CC"/>
          <w:sz w:val="48"/>
          <w:szCs w:val="48"/>
          <w:lang w:val="en-US"/>
        </w:rPr>
        <w:t>.februar</w:t>
      </w:r>
      <w:r w:rsidRPr="005D6A87">
        <w:rPr>
          <w:rFonts w:ascii="Brush Script MT" w:eastAsia="Times New Roman" w:hAnsi="Brush Script MT" w:cs="Times New Roman"/>
          <w:bCs/>
          <w:i/>
          <w:color w:val="0000CC"/>
          <w:sz w:val="48"/>
          <w:szCs w:val="48"/>
        </w:rPr>
        <w:t xml:space="preserve"> 2015.</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center"/>
        <w:rPr>
          <w:rFonts w:ascii="Times New Roman" w:eastAsia="Times New Roman" w:hAnsi="Times New Roman" w:cs="Times New Roman"/>
          <w:b/>
          <w:bCs/>
          <w:color w:val="0000CC"/>
          <w:sz w:val="28"/>
          <w:szCs w:val="24"/>
        </w:rPr>
      </w:pPr>
      <w:r w:rsidRPr="00874B2E">
        <w:rPr>
          <w:rFonts w:ascii="Times New Roman" w:eastAsia="Times New Roman" w:hAnsi="Times New Roman" w:cs="Times New Roman"/>
          <w:b/>
          <w:bCs/>
          <w:color w:val="0000CC"/>
          <w:sz w:val="28"/>
          <w:szCs w:val="24"/>
        </w:rPr>
        <w:t>Verbić: Ministarstvo ispunilo sve zahteve,</w:t>
      </w:r>
    </w:p>
    <w:p w:rsidR="009B26D8" w:rsidRPr="00874B2E" w:rsidRDefault="009B26D8" w:rsidP="004C6541">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osim izuzimanja</w:t>
      </w:r>
      <w:r w:rsidRPr="00874B2E">
        <w:rPr>
          <w:rFonts w:ascii="Times New Roman" w:eastAsia="Times New Roman" w:hAnsi="Times New Roman" w:cs="Times New Roman"/>
          <w:b/>
          <w:bCs/>
          <w:color w:val="0000CC"/>
          <w:sz w:val="28"/>
          <w:szCs w:val="24"/>
        </w:rPr>
        <w:t xml:space="preserve"> nastavnika</w:t>
      </w:r>
      <w:r>
        <w:rPr>
          <w:rFonts w:ascii="Times New Roman" w:eastAsia="Times New Roman" w:hAnsi="Times New Roman" w:cs="Times New Roman"/>
          <w:b/>
          <w:bCs/>
          <w:color w:val="0000CC"/>
          <w:sz w:val="28"/>
          <w:szCs w:val="24"/>
        </w:rPr>
        <w:t xml:space="preserve"> od smanjenja</w:t>
      </w:r>
      <w:r w:rsidRPr="00874B2E">
        <w:rPr>
          <w:rFonts w:ascii="Times New Roman" w:eastAsia="Times New Roman" w:hAnsi="Times New Roman" w:cs="Times New Roman"/>
          <w:b/>
          <w:bCs/>
          <w:color w:val="0000CC"/>
          <w:sz w:val="28"/>
          <w:szCs w:val="24"/>
        </w:rPr>
        <w:t xml:space="preserve"> plata </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9B26D8" w:rsidRDefault="009B26D8" w:rsidP="009B26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71552" behindDoc="0" locked="0" layoutInCell="1" allowOverlap="1">
            <wp:simplePos x="0" y="0"/>
            <wp:positionH relativeFrom="column">
              <wp:posOffset>3781425</wp:posOffset>
            </wp:positionH>
            <wp:positionV relativeFrom="paragraph">
              <wp:posOffset>278130</wp:posOffset>
            </wp:positionV>
            <wp:extent cx="2164080" cy="1809750"/>
            <wp:effectExtent l="19050" t="0" r="7620" b="0"/>
            <wp:wrapSquare wrapText="bothSides"/>
            <wp:docPr id="5" name="Picture 5" descr="C:\Users\Zdravko\Pictures\k ugovor (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k ugovor (2) - Copy.jpg"/>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4080" cy="1809750"/>
                    </a:xfrm>
                    <a:prstGeom prst="rect">
                      <a:avLst/>
                    </a:prstGeom>
                    <a:noFill/>
                    <a:ln>
                      <a:noFill/>
                    </a:ln>
                  </pic:spPr>
                </pic:pic>
              </a:graphicData>
            </a:graphic>
          </wp:anchor>
        </w:drawing>
      </w:r>
      <w:r w:rsidRPr="00874B2E">
        <w:rPr>
          <w:rFonts w:ascii="Times New Roman" w:eastAsia="Times New Roman" w:hAnsi="Times New Roman" w:cs="Times New Roman"/>
          <w:bCs/>
          <w:sz w:val="24"/>
          <w:szCs w:val="24"/>
        </w:rPr>
        <w:tab/>
        <w:t>Iako je delovalo da su blizu dogovora o prekidu štrajka, pregovori ministarstva prosvete sa sindikatima, vratili su se na početak. „Ne pristajemo na ucene”. To je stav sindikata prosvetara, jer je ministarstvo od njih tražilo da pored Posebnog kolektivnog ugovora, potpišu i sporazum o prekidu štrajka. Ministar</w:t>
      </w:r>
      <w:r>
        <w:rPr>
          <w:rFonts w:ascii="Times New Roman" w:eastAsia="Times New Roman" w:hAnsi="Times New Roman" w:cs="Times New Roman"/>
          <w:bCs/>
          <w:sz w:val="24"/>
          <w:szCs w:val="24"/>
        </w:rPr>
        <w:t xml:space="preserve"> prosvete Srđan Verbić kaže da je ministarstvo</w:t>
      </w:r>
      <w:r w:rsidRPr="00874B2E">
        <w:rPr>
          <w:rFonts w:ascii="Times New Roman" w:eastAsia="Times New Roman" w:hAnsi="Times New Roman" w:cs="Times New Roman"/>
          <w:bCs/>
          <w:sz w:val="24"/>
          <w:szCs w:val="24"/>
        </w:rPr>
        <w:t xml:space="preserve"> ispuni</w:t>
      </w:r>
      <w:r>
        <w:rPr>
          <w:rFonts w:ascii="Times New Roman" w:eastAsia="Times New Roman" w:hAnsi="Times New Roman" w:cs="Times New Roman"/>
          <w:bCs/>
          <w:sz w:val="24"/>
          <w:szCs w:val="24"/>
        </w:rPr>
        <w:t>lo sve zahteve, sem da se  nastavnici izuzmu od</w:t>
      </w:r>
      <w:r w:rsidRPr="00874B2E">
        <w:rPr>
          <w:rFonts w:ascii="Times New Roman" w:eastAsia="Times New Roman" w:hAnsi="Times New Roman" w:cs="Times New Roman"/>
          <w:bCs/>
          <w:sz w:val="24"/>
          <w:szCs w:val="24"/>
        </w:rPr>
        <w:t xml:space="preserve"> smanje</w:t>
      </w:r>
      <w:r>
        <w:rPr>
          <w:rFonts w:ascii="Times New Roman" w:eastAsia="Times New Roman" w:hAnsi="Times New Roman" w:cs="Times New Roman"/>
          <w:bCs/>
          <w:sz w:val="24"/>
          <w:szCs w:val="24"/>
        </w:rPr>
        <w:t>nja plata</w:t>
      </w:r>
      <w:r w:rsidRPr="00874B2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On je ponovo pozvao sindikate da potpišu Sporazum i PKU.</w:t>
      </w:r>
      <w:r w:rsidRPr="0023253A">
        <w:rPr>
          <w:rFonts w:ascii="Times New Roman" w:eastAsia="Times New Roman" w:hAnsi="Times New Roman" w:cs="Times New Roman"/>
          <w:bCs/>
          <w:sz w:val="24"/>
          <w:szCs w:val="24"/>
        </w:rPr>
        <w:t>"U Ministarstvu sve vreme pokušavamo maksimalno da izađemo u susret sindikatima, ovaj PKU je bolji za zaposlene u obrazovanju nego prethodni ispunili smo i sve druge zahteve, sem onoga koji smatraju ključnim - izuzimanje od smanjenja plata", rekao je ministar Verbić Tanjugu nakon prekida pregovora.</w:t>
      </w:r>
      <w:r>
        <w:rPr>
          <w:rFonts w:ascii="Times New Roman" w:eastAsia="Times New Roman" w:hAnsi="Times New Roman" w:cs="Times New Roman"/>
          <w:bCs/>
          <w:sz w:val="24"/>
          <w:szCs w:val="24"/>
        </w:rPr>
        <w:t xml:space="preserve"> „</w:t>
      </w:r>
      <w:r w:rsidRPr="009B26D8">
        <w:rPr>
          <w:rFonts w:ascii="Times New Roman" w:eastAsia="Times New Roman" w:hAnsi="Times New Roman" w:cs="Times New Roman"/>
          <w:bCs/>
          <w:sz w:val="24"/>
          <w:szCs w:val="24"/>
        </w:rPr>
        <w:t>Verujem da bi bilo lakše doći do dobrog kolektivnog ugovora da sindikati nisu u štrajku. Svejedno, prosvetni radnici zaslužuju posebni kolektivni ugovor i dobiće ga. Koliko je ova situacija nepodnošljiva nama u Ministarstvu, đacima i roditeljima, tako je i prosvetnim radnicima. Međutim, mi od početka isto ponavljamo: da u 2015. godini nema nikakvih dodatnih plaćanja za lične dohotke. Nisu predviđeni budžetom i tu nema izuzetaka</w:t>
      </w:r>
      <w:r>
        <w:rPr>
          <w:rFonts w:ascii="Times New Roman" w:eastAsia="Times New Roman" w:hAnsi="Times New Roman" w:cs="Times New Roman"/>
          <w:bCs/>
          <w:sz w:val="24"/>
          <w:szCs w:val="24"/>
        </w:rPr>
        <w:t>“ rekao je za Večernje novosti Ministar Verbić</w:t>
      </w:r>
      <w:r w:rsidRPr="009B26D8">
        <w:rPr>
          <w:rFonts w:ascii="Times New Roman" w:eastAsia="Times New Roman" w:hAnsi="Times New Roman" w:cs="Times New Roman"/>
          <w:bCs/>
          <w:sz w:val="24"/>
          <w:szCs w:val="24"/>
        </w:rPr>
        <w:t>.</w:t>
      </w:r>
    </w:p>
    <w:p w:rsidR="009B26D8" w:rsidRDefault="009B26D8" w:rsidP="004C6541">
      <w:pPr>
        <w:spacing w:after="0" w:line="240" w:lineRule="auto"/>
        <w:jc w:val="both"/>
        <w:rPr>
          <w:rFonts w:ascii="Times New Roman" w:eastAsia="Times New Roman" w:hAnsi="Times New Roman" w:cs="Times New Roman"/>
          <w:b/>
          <w:bCs/>
          <w:sz w:val="24"/>
          <w:szCs w:val="24"/>
        </w:rPr>
      </w:pPr>
    </w:p>
    <w:p w:rsidR="00A94875" w:rsidRPr="00A94875" w:rsidRDefault="00A94875" w:rsidP="00A94875">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U toku p</w:t>
      </w:r>
      <w:r w:rsidRPr="00A94875">
        <w:rPr>
          <w:rFonts w:ascii="Times New Roman" w:eastAsia="Times New Roman" w:hAnsi="Times New Roman" w:cs="Times New Roman"/>
          <w:b/>
          <w:bCs/>
          <w:color w:val="0000CC"/>
          <w:sz w:val="28"/>
          <w:szCs w:val="24"/>
        </w:rPr>
        <w:t>regovori o  PKU za visoko obrazovanje</w:t>
      </w:r>
    </w:p>
    <w:p w:rsidR="00A94875" w:rsidRPr="00A94875" w:rsidRDefault="00A94875" w:rsidP="000058F7">
      <w:pPr>
        <w:spacing w:after="0" w:line="240" w:lineRule="auto"/>
        <w:jc w:val="both"/>
        <w:rPr>
          <w:rFonts w:ascii="Times New Roman" w:eastAsia="Times New Roman" w:hAnsi="Times New Roman" w:cs="Times New Roman"/>
          <w:bCs/>
          <w:sz w:val="24"/>
          <w:szCs w:val="24"/>
        </w:rPr>
      </w:pPr>
    </w:p>
    <w:p w:rsidR="00A94875" w:rsidRPr="00A94875" w:rsidRDefault="00A94875" w:rsidP="00A9487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A94875">
        <w:rPr>
          <w:rFonts w:ascii="Times New Roman" w:eastAsia="Times New Roman" w:hAnsi="Times New Roman" w:cs="Times New Roman"/>
          <w:bCs/>
          <w:sz w:val="24"/>
          <w:szCs w:val="24"/>
        </w:rPr>
        <w:t xml:space="preserve">U četvrtak 29. januara su počeli pregovori o </w:t>
      </w:r>
      <w:r>
        <w:rPr>
          <w:rFonts w:ascii="Times New Roman" w:eastAsia="Times New Roman" w:hAnsi="Times New Roman" w:cs="Times New Roman"/>
          <w:bCs/>
          <w:sz w:val="24"/>
          <w:szCs w:val="24"/>
        </w:rPr>
        <w:t>Posebnom kolektivnom u</w:t>
      </w:r>
      <w:r w:rsidRPr="00A94875">
        <w:rPr>
          <w:rFonts w:ascii="Times New Roman" w:eastAsia="Times New Roman" w:hAnsi="Times New Roman" w:cs="Times New Roman"/>
          <w:bCs/>
          <w:sz w:val="24"/>
          <w:szCs w:val="24"/>
        </w:rPr>
        <w:t>govoru za univerzitetsko obrazovanje.</w:t>
      </w:r>
      <w:r>
        <w:rPr>
          <w:rFonts w:ascii="Times New Roman" w:eastAsia="Times New Roman" w:hAnsi="Times New Roman" w:cs="Times New Roman"/>
          <w:bCs/>
          <w:sz w:val="24"/>
          <w:szCs w:val="24"/>
        </w:rPr>
        <w:t xml:space="preserve"> Dogovoreno je da se pregovori nastave ove sedmice. Kako stvari stoje i visoko obrazovanje bi moglo uskoro da dobije kolektivni ugovor, za razliku od zaposlenih u osnovnim i srednjim školama i domovima učenika. Podsećamo da su 29. januara prestali da važe svi kolektivni ugovori, a da su dosad KU zaključili</w:t>
      </w:r>
      <w:r>
        <w:rPr>
          <w:rFonts w:ascii="Times New Roman" w:eastAsia="Times New Roman" w:hAnsi="Times New Roman" w:cs="Times New Roman"/>
          <w:bCs/>
          <w:sz w:val="24"/>
          <w:szCs w:val="24"/>
          <w:lang w:val="en-US"/>
        </w:rPr>
        <w:t xml:space="preserve"> sindikati zaposlenih</w:t>
      </w:r>
      <w:r w:rsidRPr="00E358BA">
        <w:rPr>
          <w:rFonts w:ascii="Times New Roman" w:eastAsia="Times New Roman" w:hAnsi="Times New Roman" w:cs="Times New Roman"/>
          <w:bCs/>
          <w:sz w:val="24"/>
          <w:szCs w:val="24"/>
          <w:lang w:val="en-US"/>
        </w:rPr>
        <w:t xml:space="preserve"> u zdravstvu, socijalnoj zaštiti i ustanovama kulture</w:t>
      </w:r>
      <w:r>
        <w:rPr>
          <w:rFonts w:ascii="Times New Roman" w:eastAsia="Times New Roman" w:hAnsi="Times New Roman" w:cs="Times New Roman"/>
          <w:bCs/>
          <w:sz w:val="24"/>
          <w:szCs w:val="24"/>
          <w:lang w:val="en-US"/>
        </w:rPr>
        <w:t>.</w:t>
      </w:r>
    </w:p>
    <w:p w:rsidR="00A94875" w:rsidRPr="00A94875" w:rsidRDefault="00A94875" w:rsidP="000058F7">
      <w:pPr>
        <w:spacing w:after="0" w:line="240" w:lineRule="auto"/>
        <w:jc w:val="both"/>
        <w:rPr>
          <w:rFonts w:ascii="Times New Roman" w:eastAsia="Times New Roman" w:hAnsi="Times New Roman" w:cs="Times New Roman"/>
          <w:b/>
          <w:bCs/>
          <w:sz w:val="24"/>
          <w:szCs w:val="24"/>
        </w:rPr>
      </w:pPr>
    </w:p>
    <w:p w:rsidR="009B26D8" w:rsidRPr="009B26D8" w:rsidRDefault="009B26D8" w:rsidP="009B26D8">
      <w:pPr>
        <w:spacing w:after="0" w:line="240" w:lineRule="auto"/>
        <w:jc w:val="center"/>
        <w:rPr>
          <w:rFonts w:ascii="Times New Roman" w:eastAsia="Times New Roman" w:hAnsi="Times New Roman" w:cs="Times New Roman"/>
          <w:b/>
          <w:bCs/>
          <w:color w:val="0000CC"/>
          <w:sz w:val="28"/>
          <w:szCs w:val="24"/>
        </w:rPr>
      </w:pPr>
      <w:r w:rsidRPr="009B26D8">
        <w:rPr>
          <w:rFonts w:ascii="Times New Roman" w:eastAsia="Times New Roman" w:hAnsi="Times New Roman" w:cs="Times New Roman"/>
          <w:b/>
          <w:bCs/>
          <w:color w:val="0000CC"/>
          <w:sz w:val="28"/>
          <w:szCs w:val="24"/>
        </w:rPr>
        <w:t>Teško nama sa vama</w:t>
      </w:r>
      <w:bookmarkStart w:id="0" w:name="_GoBack"/>
      <w:bookmarkEnd w:id="0"/>
    </w:p>
    <w:p w:rsidR="009B26D8" w:rsidRDefault="009B26D8" w:rsidP="009B26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9B26D8" w:rsidRPr="009B26D8" w:rsidRDefault="009B26D8" w:rsidP="009B26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Na pitanje „Večernjih</w:t>
      </w:r>
      <w:r w:rsidRPr="009B26D8">
        <w:rPr>
          <w:rFonts w:ascii="Times New Roman" w:eastAsia="Times New Roman" w:hAnsi="Times New Roman" w:cs="Times New Roman"/>
          <w:bCs/>
          <w:sz w:val="24"/>
          <w:szCs w:val="24"/>
        </w:rPr>
        <w:t xml:space="preserve"> novosti</w:t>
      </w:r>
      <w:r>
        <w:rPr>
          <w:rFonts w:ascii="Times New Roman" w:eastAsia="Times New Roman" w:hAnsi="Times New Roman" w:cs="Times New Roman"/>
          <w:bCs/>
          <w:sz w:val="24"/>
          <w:szCs w:val="24"/>
        </w:rPr>
        <w:t>“;„</w:t>
      </w:r>
      <w:r w:rsidRPr="009B26D8">
        <w:rPr>
          <w:rFonts w:ascii="Times New Roman" w:eastAsia="Times New Roman" w:hAnsi="Times New Roman" w:cs="Times New Roman"/>
          <w:bCs/>
          <w:sz w:val="24"/>
          <w:szCs w:val="24"/>
        </w:rPr>
        <w:t>Mogu li nastavnici sa platom od 40.000 d</w:t>
      </w:r>
      <w:r>
        <w:rPr>
          <w:rFonts w:ascii="Times New Roman" w:eastAsia="Times New Roman" w:hAnsi="Times New Roman" w:cs="Times New Roman"/>
          <w:bCs/>
          <w:sz w:val="24"/>
          <w:szCs w:val="24"/>
        </w:rPr>
        <w:t>inara biti dovoljno motivisani?“ ministar Verbić kaže: „</w:t>
      </w:r>
      <w:r w:rsidRPr="009B26D8">
        <w:rPr>
          <w:rFonts w:ascii="Times New Roman" w:eastAsia="Times New Roman" w:hAnsi="Times New Roman" w:cs="Times New Roman"/>
          <w:bCs/>
          <w:sz w:val="24"/>
          <w:szCs w:val="24"/>
        </w:rPr>
        <w:t>Nema sumnje da je plata mala i zaista se pitamo kako svi zajedno preživljavamo. Moramo da nađemo načina da generalno poboljšamo situaciju i platežnu moć građana, ali za to treba da zaradimo više novca. A teško nama ako računamo na motivaciju koja proističe samo iz plata</w:t>
      </w:r>
      <w:r>
        <w:rPr>
          <w:rFonts w:ascii="Times New Roman" w:eastAsia="Times New Roman" w:hAnsi="Times New Roman" w:cs="Times New Roman"/>
          <w:bCs/>
          <w:sz w:val="24"/>
          <w:szCs w:val="24"/>
        </w:rPr>
        <w:t>“ kaže on</w:t>
      </w:r>
      <w:r w:rsidRPr="009B26D8">
        <w:rPr>
          <w:rFonts w:ascii="Times New Roman" w:eastAsia="Times New Roman" w:hAnsi="Times New Roman" w:cs="Times New Roman"/>
          <w:bCs/>
          <w:sz w:val="24"/>
          <w:szCs w:val="24"/>
        </w:rPr>
        <w:t>.</w:t>
      </w:r>
    </w:p>
    <w:p w:rsidR="009B26D8" w:rsidRPr="00757AE1" w:rsidRDefault="009B26D8" w:rsidP="004C6541">
      <w:pPr>
        <w:spacing w:after="0" w:line="240" w:lineRule="auto"/>
        <w:jc w:val="both"/>
        <w:rPr>
          <w:rFonts w:ascii="Times New Roman" w:eastAsia="Times New Roman" w:hAnsi="Times New Roman" w:cs="Times New Roman"/>
          <w:b/>
          <w:bCs/>
          <w:sz w:val="24"/>
          <w:szCs w:val="24"/>
        </w:rPr>
      </w:pPr>
    </w:p>
    <w:p w:rsidR="009B26D8" w:rsidRPr="00446DF1"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446DF1">
        <w:rPr>
          <w:rFonts w:ascii="Times New Roman" w:eastAsia="Times New Roman" w:hAnsi="Times New Roman" w:cs="Times New Roman"/>
          <w:b/>
          <w:bCs/>
          <w:color w:val="0000CC"/>
          <w:sz w:val="28"/>
          <w:szCs w:val="24"/>
          <w:lang w:val="en-US"/>
        </w:rPr>
        <w:lastRenderedPageBreak/>
        <w:t>Verbić: Teži upis u srednje škole</w:t>
      </w:r>
    </w:p>
    <w:p w:rsidR="009B26D8" w:rsidRDefault="009B26D8" w:rsidP="004C6541">
      <w:pPr>
        <w:spacing w:after="0" w:line="240" w:lineRule="auto"/>
        <w:jc w:val="both"/>
        <w:rPr>
          <w:rFonts w:ascii="Times New Roman" w:eastAsia="Times New Roman" w:hAnsi="Times New Roman" w:cs="Times New Roman"/>
          <w:b/>
          <w:bCs/>
          <w:sz w:val="24"/>
          <w:szCs w:val="24"/>
          <w:lang w:val="en-US"/>
        </w:rPr>
      </w:pPr>
    </w:p>
    <w:p w:rsidR="009B26D8" w:rsidRPr="009D4111"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9D4111">
        <w:rPr>
          <w:rFonts w:ascii="Times New Roman" w:eastAsia="Times New Roman" w:hAnsi="Times New Roman" w:cs="Times New Roman"/>
          <w:bCs/>
          <w:sz w:val="24"/>
          <w:szCs w:val="24"/>
          <w:lang w:val="en-US"/>
        </w:rPr>
        <w:t>Ministar prosvete Srbije Srđan Verbić izjavio je da će upisni plan za srednje škole biti detaljnije napravljen, kako se ne bi ponovila situacija da se u gimnazije sa dugom tradicijom i kvalitetom upisuju loši đaci.Verbić je za Novosti rekao i da je namera da se ozbiljnije pristupi određivanju broja odeljenja prema kriterijumima tržišta rada."Upis u srednju školu mora biti objektivan i ne možemo da dozvolimo luksuz kakav je napravljen ranijih godina", rekao je Verbić.Tada je bio mnogo veći broj slobodnih mesta nego što ima đaka i svi smo čudili kako đaci sa dvojkama upisuju prestižne škole i kako na zanatskim profilima nema nikoga, rekao je Verbić.Neke škole, dodao je on, upisivale su bez ograničenja, a zapravo nismo dovoljno bogati da sebi dozvolimo tako neplansku politiku upisa.</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446DF1"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446DF1">
        <w:rPr>
          <w:rFonts w:ascii="Times New Roman" w:eastAsia="Times New Roman" w:hAnsi="Times New Roman" w:cs="Times New Roman"/>
          <w:b/>
          <w:bCs/>
          <w:color w:val="0000CC"/>
          <w:sz w:val="28"/>
          <w:szCs w:val="24"/>
          <w:lang w:val="en-US"/>
        </w:rPr>
        <w:t>Letnji program u Americi za srednjoškolce</w:t>
      </w:r>
    </w:p>
    <w:p w:rsidR="009B26D8" w:rsidRDefault="009B26D8" w:rsidP="004C6541">
      <w:pPr>
        <w:spacing w:after="0" w:line="240" w:lineRule="auto"/>
        <w:jc w:val="both"/>
        <w:rPr>
          <w:rFonts w:ascii="Times New Roman" w:eastAsia="Times New Roman" w:hAnsi="Times New Roman" w:cs="Times New Roman"/>
          <w:b/>
          <w:bCs/>
          <w:sz w:val="24"/>
          <w:szCs w:val="24"/>
          <w:lang w:val="en-US"/>
        </w:rPr>
      </w:pPr>
    </w:p>
    <w:p w:rsidR="009B26D8" w:rsidRPr="00D46B34" w:rsidRDefault="009B26D8" w:rsidP="004C6541">
      <w:pPr>
        <w:spacing w:after="0" w:line="240" w:lineRule="auto"/>
        <w:jc w:val="both"/>
        <w:rPr>
          <w:rFonts w:ascii="Times New Roman" w:eastAsia="Times New Roman" w:hAnsi="Times New Roman" w:cs="Times New Roman"/>
          <w:bCs/>
          <w:sz w:val="24"/>
          <w:szCs w:val="24"/>
          <w:lang w:val="en-US"/>
        </w:rPr>
      </w:pPr>
      <w:r w:rsidRPr="00D46B34">
        <w:rPr>
          <w:rFonts w:ascii="Times New Roman" w:eastAsia="Times New Roman" w:hAnsi="Times New Roman" w:cs="Times New Roman"/>
          <w:bCs/>
          <w:sz w:val="24"/>
          <w:szCs w:val="24"/>
          <w:lang w:val="en-US"/>
        </w:rPr>
        <w:drawing>
          <wp:anchor distT="0" distB="0" distL="114300" distR="114300" simplePos="0" relativeHeight="251661312" behindDoc="1" locked="0" layoutInCell="1" allowOverlap="1">
            <wp:simplePos x="0" y="0"/>
            <wp:positionH relativeFrom="column">
              <wp:posOffset>3629025</wp:posOffset>
            </wp:positionH>
            <wp:positionV relativeFrom="paragraph">
              <wp:posOffset>236855</wp:posOffset>
            </wp:positionV>
            <wp:extent cx="2295525" cy="1147445"/>
            <wp:effectExtent l="0" t="0" r="9525" b="0"/>
            <wp:wrapTight wrapText="bothSides">
              <wp:wrapPolygon edited="0">
                <wp:start x="0" y="0"/>
                <wp:lineTo x="0" y="21158"/>
                <wp:lineTo x="21510" y="21158"/>
                <wp:lineTo x="21510"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95525" cy="1147445"/>
                    </a:xfrm>
                    <a:prstGeom prst="rect">
                      <a:avLst/>
                    </a:prstGeom>
                    <a:noFill/>
                    <a:ln>
                      <a:noFill/>
                    </a:ln>
                  </pic:spPr>
                </pic:pic>
              </a:graphicData>
            </a:graphic>
          </wp:anchor>
        </w:drawing>
      </w:r>
      <w:r>
        <w:rPr>
          <w:rFonts w:ascii="Times New Roman" w:eastAsia="Times New Roman" w:hAnsi="Times New Roman" w:cs="Times New Roman"/>
          <w:b/>
          <w:bCs/>
          <w:sz w:val="24"/>
          <w:szCs w:val="24"/>
          <w:lang w:val="en-US"/>
        </w:rPr>
        <w:tab/>
      </w:r>
      <w:r w:rsidRPr="00AE4616">
        <w:rPr>
          <w:rFonts w:ascii="Times New Roman" w:eastAsia="Times New Roman" w:hAnsi="Times New Roman" w:cs="Times New Roman"/>
          <w:bCs/>
          <w:sz w:val="24"/>
          <w:szCs w:val="24"/>
          <w:lang w:val="en-US"/>
        </w:rPr>
        <w:t>Infopolis - omladinski info centar, u četvrtak 5. februara, u 20 časova, organizuje prezentaciju programa Američke ambasade za srednjoškolce Benjamin Franklin Transatlantic Fellowship Summer Institute 2015 (BFTF).Prezentacija je namenjena mladima od 16 do 18 godina, koji žele deo leta provedu u Americi, družeći se sa vršnjacima iz Evrope i SAD, kaže se u </w:t>
      </w:r>
      <w:hyperlink r:id="rId11" w:tooltip="najavi" w:history="1">
        <w:r w:rsidRPr="00AE4616">
          <w:rPr>
            <w:rStyle w:val="Hyperlink"/>
            <w:rFonts w:ascii="Times New Roman" w:eastAsia="Times New Roman" w:hAnsi="Times New Roman" w:cs="Times New Roman"/>
            <w:bCs/>
            <w:color w:val="auto"/>
            <w:sz w:val="24"/>
            <w:szCs w:val="24"/>
            <w:u w:val="none"/>
            <w:lang w:val="en-US"/>
          </w:rPr>
          <w:t>najavi.</w:t>
        </w:r>
      </w:hyperlink>
      <w:r w:rsidRPr="00D46B34">
        <w:rPr>
          <w:rFonts w:ascii="Times New Roman" w:eastAsia="Times New Roman" w:hAnsi="Times New Roman" w:cs="Times New Roman"/>
          <w:bCs/>
          <w:sz w:val="24"/>
          <w:szCs w:val="24"/>
          <w:lang w:val="en-US"/>
        </w:rPr>
        <w:t>Na prezetnaciji programa, mladi će imati prilike da čuju osnovne informacije o programu, ali i iskustva prošlogodišnje učesnice.Infopolis - omladinski info centar nalazi se u suterenu Apolo centra, Trg Slobode 3, Novi Sad.</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446DF1" w:rsidRDefault="009B26D8" w:rsidP="004C6541">
      <w:pPr>
        <w:spacing w:after="0" w:line="240" w:lineRule="auto"/>
        <w:jc w:val="center"/>
        <w:rPr>
          <w:rFonts w:ascii="Times New Roman" w:eastAsia="Times New Roman" w:hAnsi="Times New Roman" w:cs="Times New Roman"/>
          <w:b/>
          <w:bCs/>
          <w:color w:val="0000CC"/>
          <w:sz w:val="28"/>
          <w:szCs w:val="24"/>
        </w:rPr>
      </w:pPr>
      <w:r w:rsidRPr="00446DF1">
        <w:rPr>
          <w:rFonts w:ascii="Times New Roman" w:eastAsia="Times New Roman" w:hAnsi="Times New Roman" w:cs="Times New Roman"/>
          <w:b/>
          <w:bCs/>
          <w:color w:val="0000CC"/>
          <w:sz w:val="28"/>
          <w:szCs w:val="24"/>
        </w:rPr>
        <w:t>Pola veka jedine poljoprivredne škole u Sremu</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E4616">
        <w:rPr>
          <w:rFonts w:ascii="Times New Roman" w:eastAsia="Times New Roman" w:hAnsi="Times New Roman" w:cs="Times New Roman"/>
          <w:bCs/>
          <w:sz w:val="24"/>
          <w:szCs w:val="24"/>
        </w:rPr>
        <w:t>Srednja poljoprivredno – prehrambena škola "Stevan Petrović Brile" u Rumi, jedina poljoprivredna škola u Sremu, proslavila je jubilej, 50 godina rada. Tim povodom u školi se okupio veliki broj predstavnika lokalne samouprave, kao i bivših đaka, koji su danas značajna imena u poljoprivrednoj struci naše zemlje.</w:t>
      </w:r>
      <w:hyperlink r:id="rId12" w:history="1">
        <w:r w:rsidRPr="00314AE1">
          <w:rPr>
            <w:rStyle w:val="Hyperlink"/>
            <w:rFonts w:ascii="Times New Roman" w:eastAsia="Times New Roman" w:hAnsi="Times New Roman" w:cs="Times New Roman"/>
            <w:bCs/>
            <w:sz w:val="24"/>
            <w:szCs w:val="24"/>
          </w:rPr>
          <w:t>https://www.youtube.com/watch?x-yt-ts=1422579428&amp;v=FpApcTvVyT4&amp;x-yt-cl=85114404</w:t>
        </w:r>
      </w:hyperlink>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UNS - b</w:t>
      </w:r>
      <w:r w:rsidRPr="00262D2E">
        <w:rPr>
          <w:rFonts w:ascii="Times New Roman" w:eastAsia="Times New Roman" w:hAnsi="Times New Roman" w:cs="Times New Roman"/>
          <w:b/>
          <w:bCs/>
          <w:color w:val="0000CC"/>
          <w:sz w:val="28"/>
          <w:szCs w:val="24"/>
        </w:rPr>
        <w:t>rod sa 50.000 studenata dobro zna kuda plovi</w:t>
      </w:r>
    </w:p>
    <w:p w:rsidR="009B26D8" w:rsidRPr="00262D2E" w:rsidRDefault="009B26D8" w:rsidP="004C6541">
      <w:pPr>
        <w:spacing w:after="0" w:line="240" w:lineRule="auto"/>
        <w:jc w:val="both"/>
        <w:rPr>
          <w:rFonts w:ascii="Times New Roman" w:eastAsia="Times New Roman" w:hAnsi="Times New Roman" w:cs="Times New Roman"/>
          <w:b/>
          <w:bCs/>
          <w:color w:val="0000CC"/>
          <w:sz w:val="24"/>
          <w:szCs w:val="24"/>
        </w:rPr>
      </w:pPr>
    </w:p>
    <w:p w:rsidR="009B26D8" w:rsidRPr="00262D2E"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rPr>
        <w:tab/>
      </w:r>
      <w:r w:rsidRPr="00874B2E">
        <w:rPr>
          <w:rFonts w:ascii="Times New Roman" w:eastAsia="Times New Roman" w:hAnsi="Times New Roman" w:cs="Times New Roman"/>
          <w:bCs/>
          <w:sz w:val="24"/>
          <w:szCs w:val="24"/>
        </w:rPr>
        <w:t>Izbor na funkciju „prvog čoveka“ Univerziteta velika je čast, ali i još veća obaveza. Rukovoditi „brodom“ od 14 fakulteta i dva instituta, „brodom“ sa 50.000 studenata i sa oko 5.000 z</w:t>
      </w:r>
      <w:r>
        <w:rPr>
          <w:rFonts w:ascii="Times New Roman" w:eastAsia="Times New Roman" w:hAnsi="Times New Roman" w:cs="Times New Roman"/>
          <w:bCs/>
          <w:sz w:val="24"/>
          <w:szCs w:val="24"/>
        </w:rPr>
        <w:t>aposlenih - veliko je iskušenje“ kaže v</w:t>
      </w:r>
      <w:r w:rsidRPr="00874B2E">
        <w:rPr>
          <w:rFonts w:ascii="Times New Roman" w:eastAsia="Times New Roman" w:hAnsi="Times New Roman" w:cs="Times New Roman"/>
          <w:bCs/>
          <w:sz w:val="24"/>
          <w:szCs w:val="24"/>
        </w:rPr>
        <w:t>. d. rektora Univerziteta u Novom</w:t>
      </w:r>
      <w:r>
        <w:rPr>
          <w:rFonts w:ascii="Times New Roman" w:eastAsia="Times New Roman" w:hAnsi="Times New Roman" w:cs="Times New Roman"/>
          <w:bCs/>
          <w:sz w:val="24"/>
          <w:szCs w:val="24"/>
        </w:rPr>
        <w:t xml:space="preserve"> Sadu prof. dr Radovan Pejanović. </w:t>
      </w:r>
      <w:r w:rsidRPr="00874B2E">
        <w:rPr>
          <w:rFonts w:ascii="Times New Roman" w:eastAsia="Times New Roman" w:hAnsi="Times New Roman" w:cs="Times New Roman"/>
          <w:bCs/>
          <w:sz w:val="24"/>
          <w:szCs w:val="24"/>
        </w:rPr>
        <w:t> Univerzitet je specifična, “par ekselans” institucija, koju sačinjavaju najobrazovaniji, najtalentovaniji i najinteligentniji članovi društva. Samim tim odgovornost je i teža i veća.Univerzitet u Novom Sadu slavi ove godine 55 godina svoga postojanja, svoga trajanja. Od samog nastajanja spadamo u one, ne tako mnogobrojne, koji su samostalno ili kao delovi timova – deo evropskog i svetskog istraživačkog visokoobrazovnog prostora.</w:t>
      </w:r>
      <w:r w:rsidRPr="00AE4616">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AE4616">
        <w:rPr>
          <w:rFonts w:ascii="Times New Roman" w:eastAsia="Times New Roman" w:hAnsi="Times New Roman" w:cs="Times New Roman"/>
          <w:b/>
          <w:bCs/>
          <w:i/>
          <w:color w:val="0000CC"/>
          <w:sz w:val="24"/>
          <w:szCs w:val="24"/>
          <w:lang w:val="en-US"/>
        </w:rPr>
        <w:t>Press Clipping)</w:t>
      </w: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rPr>
      </w:pPr>
      <w:r w:rsidRPr="00262D2E">
        <w:rPr>
          <w:rFonts w:ascii="Times New Roman" w:eastAsia="Times New Roman" w:hAnsi="Times New Roman" w:cs="Times New Roman"/>
          <w:b/>
          <w:bCs/>
          <w:color w:val="0000CC"/>
          <w:sz w:val="28"/>
          <w:szCs w:val="24"/>
        </w:rPr>
        <w:t>Rektor: Društveni razvoj nije moguć bez univerziteta</w:t>
      </w:r>
    </w:p>
    <w:p w:rsidR="009B26D8" w:rsidRPr="007F7652" w:rsidRDefault="009B26D8" w:rsidP="004C6541">
      <w:pPr>
        <w:spacing w:after="0" w:line="240" w:lineRule="auto"/>
        <w:jc w:val="center"/>
        <w:rPr>
          <w:rFonts w:ascii="Times New Roman" w:eastAsia="Times New Roman" w:hAnsi="Times New Roman" w:cs="Times New Roman"/>
          <w:bCs/>
          <w:sz w:val="28"/>
          <w:szCs w:val="24"/>
        </w:rPr>
      </w:pP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Pr="00874B2E">
        <w:rPr>
          <w:rFonts w:ascii="Times New Roman" w:eastAsia="Times New Roman" w:hAnsi="Times New Roman" w:cs="Times New Roman"/>
          <w:bCs/>
          <w:sz w:val="24"/>
          <w:szCs w:val="24"/>
        </w:rPr>
        <w:t>Znanje, umešnost, inovativnost i preduzetnički duh, koji se stiču na našem Univerzitetu, obezbeđuju sposobnost naših stručnjaka i naših institucija da rešavaju konkretne probleme. Društveni razvoj nije moguć bez univerziteta, niti univerziteti mogu postojati ako svojom inicijativom ne generišu promene u društvu. Društveni razvoj naše zemlje, posebno razvoj AP Vojvodine, vezan je za Univerzitet u Novom Sadu. I danas, kada je teško, put izlaska i viziju razvoja, najbolje i najkompetentnije zna Univerzitet u Novom Sadu, odnosno njeni stručnjaci iz društveno-ekonomskih nauka</w:t>
      </w:r>
      <w:r>
        <w:rPr>
          <w:rFonts w:ascii="Times New Roman" w:eastAsia="Times New Roman" w:hAnsi="Times New Roman" w:cs="Times New Roman"/>
          <w:bCs/>
          <w:sz w:val="24"/>
          <w:szCs w:val="24"/>
        </w:rPr>
        <w:t xml:space="preserve">“  </w:t>
      </w:r>
      <w:r w:rsidRPr="00874B2E">
        <w:rPr>
          <w:rFonts w:ascii="Times New Roman" w:eastAsia="Times New Roman" w:hAnsi="Times New Roman" w:cs="Times New Roman"/>
          <w:bCs/>
          <w:sz w:val="24"/>
          <w:szCs w:val="24"/>
        </w:rPr>
        <w:t>.</w:t>
      </w:r>
      <w:r w:rsidRPr="007F7652">
        <w:rPr>
          <w:rFonts w:ascii="Times New Roman" w:eastAsia="Times New Roman" w:hAnsi="Times New Roman" w:cs="Times New Roman"/>
          <w:bCs/>
          <w:sz w:val="24"/>
          <w:szCs w:val="24"/>
        </w:rPr>
        <w:t xml:space="preserve"> . d. rektora Univerziteta u Novom Sadu prof. dr Radovan Pejanović</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74B2E">
        <w:rPr>
          <w:rFonts w:ascii="Times New Roman" w:eastAsia="Times New Roman" w:hAnsi="Times New Roman" w:cs="Times New Roman"/>
          <w:bCs/>
          <w:sz w:val="24"/>
          <w:szCs w:val="24"/>
        </w:rPr>
        <w:t>I upravo to, zajedničko, multidisciplinarno promišljanje stvarnosti, naš Univerzitet ostvaruje, već tradicionalno, na tzv. Trendu, naučno-stručnom skupu sa međunarodnim učešćem, koji se sutra održava na Zlatiboru. Tu se raspravlja o aktuelnim društvenim problemima i definišu mesto i uloga univerziteta i visokog obrazovanja u društvu. Pored jasne vizije - da postane univerzitet sa najvišim nivoom međunarodne izvrsnosti u nastavi, istraživanjima, umetnosti i preduzetništvu, naš Univerzitet ostvaruje i trostruku misiju: obrazovanje, naučno – istraživački rad i saradnja sa okruženjem. Ovo poslednje, aktuelno je i značajno, posebno danas, u uslovima teške društveno – ekonomske krize.</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319BB" w:rsidRDefault="009B26D8" w:rsidP="004C6541">
      <w:pPr>
        <w:spacing w:after="0" w:line="240" w:lineRule="auto"/>
        <w:jc w:val="center"/>
        <w:rPr>
          <w:rFonts w:ascii="Times New Roman" w:eastAsia="Times New Roman" w:hAnsi="Times New Roman" w:cs="Times New Roman"/>
          <w:b/>
          <w:bCs/>
          <w:color w:val="0000CC"/>
          <w:sz w:val="28"/>
          <w:szCs w:val="24"/>
        </w:rPr>
      </w:pPr>
      <w:r w:rsidRPr="002319BB">
        <w:rPr>
          <w:rFonts w:ascii="Times New Roman" w:eastAsia="Times New Roman" w:hAnsi="Times New Roman" w:cs="Times New Roman"/>
          <w:b/>
          <w:bCs/>
          <w:color w:val="0000CC"/>
          <w:sz w:val="28"/>
          <w:szCs w:val="24"/>
        </w:rPr>
        <w:t>Evropska mreža preduzetništva (EEN)</w:t>
      </w:r>
      <w:r>
        <w:rPr>
          <w:rFonts w:ascii="Times New Roman" w:eastAsia="Times New Roman" w:hAnsi="Times New Roman" w:cs="Times New Roman"/>
          <w:b/>
          <w:bCs/>
          <w:color w:val="0000CC"/>
          <w:sz w:val="28"/>
          <w:szCs w:val="24"/>
        </w:rPr>
        <w:t xml:space="preserve"> na UNS</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70528" behindDoc="1" locked="0" layoutInCell="1" allowOverlap="1">
            <wp:simplePos x="0" y="0"/>
            <wp:positionH relativeFrom="column">
              <wp:posOffset>3886200</wp:posOffset>
            </wp:positionH>
            <wp:positionV relativeFrom="paragraph">
              <wp:posOffset>281305</wp:posOffset>
            </wp:positionV>
            <wp:extent cx="1987550" cy="1377950"/>
            <wp:effectExtent l="0" t="0" r="0" b="0"/>
            <wp:wrapTight wrapText="bothSides">
              <wp:wrapPolygon edited="0">
                <wp:start x="0" y="0"/>
                <wp:lineTo x="0" y="21202"/>
                <wp:lineTo x="21324" y="21202"/>
                <wp:lineTo x="213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7550" cy="1377950"/>
                    </a:xfrm>
                    <a:prstGeom prst="rect">
                      <a:avLst/>
                    </a:prstGeom>
                    <a:noFill/>
                  </pic:spPr>
                </pic:pic>
              </a:graphicData>
            </a:graphic>
          </wp:anchor>
        </w:drawing>
      </w:r>
      <w:r>
        <w:rPr>
          <w:rFonts w:ascii="Times New Roman" w:eastAsia="Times New Roman" w:hAnsi="Times New Roman" w:cs="Times New Roman"/>
          <w:bCs/>
          <w:sz w:val="24"/>
          <w:szCs w:val="24"/>
        </w:rPr>
        <w:tab/>
        <w:t>„</w:t>
      </w:r>
      <w:r w:rsidRPr="00874B2E">
        <w:rPr>
          <w:rFonts w:ascii="Times New Roman" w:eastAsia="Times New Roman" w:hAnsi="Times New Roman" w:cs="Times New Roman"/>
          <w:bCs/>
          <w:sz w:val="24"/>
          <w:szCs w:val="24"/>
        </w:rPr>
        <w:t>U cilju podrške transfera znanja, istraživanja i inovacija na našem Univerzitetu osnovana je, između ostalog, Evropska mreža preduzetništva (EEN), koja ima za cilj da nudi raznoliku pomoć malim i srednjim preduzećima, posebno pomoć u znanju, obrazovanju, edukaciji, projektnom menaymentu. To i činimo, kada su u pitanju mala i srednja preduzeća iz oblasti informaciono – komunikacijskih tehnologija, kao i iz oblasti agrarnog preduzetništva. Oformljen je i Poslovni inkubator, čiji je cilj podrška razvoju inovativnih start-ap kompanija u oblasti IKT i kreativne industrije. Inkubator pomaže preduzetnicima da svoje poslovne ideje prevedu u uspešan poslovni model. Uz to, gradiće se Naučno–tehnološki park, površine 29.134,50 kvadratnih metara, predviđen za istraživačke laboratorije, biznis inkubator, visoko tehnološke kompanije. Ukupna procenjena vrednost iznosi više od 13 miliona evra, dok je za celokupnu izgradnju (prve i druge faze) predviđeno 15 miliona evra</w:t>
      </w:r>
      <w:r>
        <w:rPr>
          <w:rFonts w:ascii="Times New Roman" w:eastAsia="Times New Roman" w:hAnsi="Times New Roman" w:cs="Times New Roman"/>
          <w:bCs/>
          <w:sz w:val="24"/>
          <w:szCs w:val="24"/>
        </w:rPr>
        <w:t>“ rekao je v</w:t>
      </w:r>
      <w:r w:rsidRPr="007F7652">
        <w:rPr>
          <w:rFonts w:ascii="Times New Roman" w:eastAsia="Times New Roman" w:hAnsi="Times New Roman" w:cs="Times New Roman"/>
          <w:bCs/>
          <w:sz w:val="24"/>
          <w:szCs w:val="24"/>
        </w:rPr>
        <w:t>. d. rektora Univerziteta u Novom Sadu prof. dr Radovan Pejanović</w:t>
      </w:r>
      <w:r w:rsidRPr="00874B2E">
        <w:rPr>
          <w:rFonts w:ascii="Times New Roman" w:eastAsia="Times New Roman" w:hAnsi="Times New Roman" w:cs="Times New Roman"/>
          <w:bCs/>
          <w:sz w:val="24"/>
          <w:szCs w:val="24"/>
        </w:rPr>
        <w:t>.</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446DF1" w:rsidRDefault="009B26D8" w:rsidP="004C6541">
      <w:pPr>
        <w:spacing w:after="0" w:line="240" w:lineRule="auto"/>
        <w:jc w:val="center"/>
        <w:rPr>
          <w:rFonts w:ascii="Times New Roman" w:eastAsia="Times New Roman" w:hAnsi="Times New Roman" w:cs="Times New Roman"/>
          <w:b/>
          <w:bCs/>
          <w:color w:val="0000CC"/>
          <w:sz w:val="28"/>
          <w:szCs w:val="24"/>
        </w:rPr>
      </w:pPr>
      <w:r w:rsidRPr="00446DF1">
        <w:rPr>
          <w:rFonts w:ascii="Times New Roman" w:eastAsia="Times New Roman" w:hAnsi="Times New Roman" w:cs="Times New Roman"/>
          <w:b/>
          <w:bCs/>
          <w:color w:val="0000CC"/>
          <w:sz w:val="28"/>
          <w:szCs w:val="24"/>
        </w:rPr>
        <w:t>Zrenjanin:  U planu Univerzitet</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E4616">
        <w:rPr>
          <w:rFonts w:ascii="Times New Roman" w:eastAsia="Times New Roman" w:hAnsi="Times New Roman" w:cs="Times New Roman"/>
          <w:bCs/>
          <w:sz w:val="24"/>
          <w:szCs w:val="24"/>
        </w:rPr>
        <w:t xml:space="preserve">Gradonačelnik Zrenjanina Čedomir Janjić poručio je da je cilj gradske vlasti da taj grad bude univerzitetski centar i dodao da to neće biti samo deklarativno. Upravnica Studentskog doma "Mihajlo Predić dr Miša" Tanja Dulović ocenila je da bi Zrenjanin na taj način postao grad mladih i grad u koji bi mladi ljudi dolazili i u kojem bi ostajali.Čelnik Zrenjanina Čedomir Janjić rekao je za RTV da će grad uskoro brojati sve više studenata."Na našoj Višoj školi i Tehničkom fakultetu ima oko 1.600 studenata, a nama je cilj da taj broj bude mnogo veći. Hoćemo da nam dolaze i studenti iz drugih gradova i krenuli smo i konkretno da radimo na tom planu, pa smo </w:t>
      </w:r>
      <w:r w:rsidRPr="00AE4616">
        <w:rPr>
          <w:rFonts w:ascii="Times New Roman" w:eastAsia="Times New Roman" w:hAnsi="Times New Roman" w:cs="Times New Roman"/>
          <w:bCs/>
          <w:sz w:val="24"/>
          <w:szCs w:val="24"/>
        </w:rPr>
        <w:lastRenderedPageBreak/>
        <w:t>zajedno sa nekim kompanijama i zrenjaninskim fakultetom napravili dogovore da se otvore neki novi smerovi gde bi se studenti školovali", objasnio je Janjić.</w:t>
      </w:r>
    </w:p>
    <w:p w:rsidR="009B26D8" w:rsidRPr="00446DF1"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E4616">
        <w:rPr>
          <w:rFonts w:ascii="Times New Roman" w:eastAsia="Times New Roman" w:hAnsi="Times New Roman" w:cs="Times New Roman"/>
          <w:bCs/>
          <w:sz w:val="24"/>
          <w:szCs w:val="24"/>
        </w:rPr>
        <w:t>On je precizirao da su u pitanju smerovi inženjerstva nafte i gasa, kao i informatički smer, koji će imati pojačan program, uz pomoć pojedinih IT kompanija koje traže školovane kadrove."Nećemo se zaustaviti na tome. Mi hoćemo da pri našem fakultetu i Višoj školi otvorimo i neke druge katedre i smerove, a sve to hoćemo da propratimo i širenjem studentskog doma, koji bi imao dovoljno smeštajnog kapaciteta da primi studente koji ne žive u gradu", dodao je gradonačelnik Zrenjanina.Razgovori se, objasnio je, vode i sa privatnim fakultetima, kako bi i oni doprineli univerzitetskom razvitku Zrenjanina, otvaranjem svojih predstavništava.Gradonačelnik Zrenjanina rekao je da taj grad svake godine gubi jako velik broj mladih ljudi, koji odlaze da studiraju u drugim gradovima i, na žalost, nikada se ne vrate.</w:t>
      </w:r>
      <w:r w:rsidRPr="00AE4616">
        <w:rPr>
          <w:rFonts w:ascii="Times New Roman" w:eastAsia="Times New Roman" w:hAnsi="Times New Roman" w:cs="Times New Roman"/>
          <w:b/>
          <w:bCs/>
          <w:i/>
          <w:color w:val="0000CC"/>
          <w:sz w:val="24"/>
          <w:szCs w:val="24"/>
          <w:lang w:val="en-US"/>
        </w:rPr>
        <w:t xml:space="preserve"> (</w:t>
      </w:r>
      <w:r>
        <w:rPr>
          <w:rFonts w:ascii="Times New Roman" w:eastAsia="Times New Roman" w:hAnsi="Times New Roman" w:cs="Times New Roman"/>
          <w:b/>
          <w:bCs/>
          <w:i/>
          <w:color w:val="0000CC"/>
          <w:sz w:val="24"/>
          <w:szCs w:val="24"/>
          <w:lang w:val="en-US"/>
        </w:rPr>
        <w:t>→</w:t>
      </w:r>
      <w:r w:rsidRPr="00AE4616">
        <w:rPr>
          <w:rFonts w:ascii="Times New Roman" w:eastAsia="Times New Roman" w:hAnsi="Times New Roman" w:cs="Times New Roman"/>
          <w:b/>
          <w:bCs/>
          <w:i/>
          <w:color w:val="0000CC"/>
          <w:sz w:val="24"/>
          <w:szCs w:val="24"/>
          <w:lang w:val="en-US"/>
        </w:rPr>
        <w:t>Press Clipping)</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Život i dela srpskih naučnika</w:t>
      </w:r>
    </w:p>
    <w:p w:rsidR="009B26D8" w:rsidRDefault="009B26D8" w:rsidP="004C6541">
      <w:pPr>
        <w:spacing w:after="0" w:line="240" w:lineRule="auto"/>
        <w:jc w:val="both"/>
        <w:rPr>
          <w:rFonts w:ascii="Times New Roman" w:eastAsia="Times New Roman" w:hAnsi="Times New Roman" w:cs="Times New Roman"/>
          <w:bCs/>
          <w:sz w:val="24"/>
          <w:szCs w:val="24"/>
          <w:lang w:val="en-US"/>
        </w:rPr>
      </w:pPr>
    </w:p>
    <w:p w:rsidR="009B26D8" w:rsidRPr="00970993"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70993">
        <w:rPr>
          <w:rFonts w:ascii="Times New Roman" w:eastAsia="Times New Roman" w:hAnsi="Times New Roman" w:cs="Times New Roman"/>
          <w:bCs/>
          <w:sz w:val="24"/>
          <w:szCs w:val="24"/>
          <w:lang w:val="en-US"/>
        </w:rPr>
        <w:t>Poznati srpski naučnici bili su veliki entuzijasti koji su svakodnevno mnogo radili jer su znali da bez ozbiljnog rada nema ni rezultata, rekao je u izjavi Tanjugu akademik Vladan Đorđević, urednik edicije "Život i delo srpskih naučnika", Srpske akademije nauka i umetnosti.Svi oni su, dodaje Đorđević, na nesporan način zadužili našu nauku i doprineli njenom ugledu u svetu, a radne navike su im se razlikovale, pa je tako, primera radi, Alas na posao dolazio u šest sati ujutru, a Milanković u jedan popodne.Akademik Đorđević je na nedavnoj premijernoj promociji 14. knjige edicije "Život i delo srpskih naučnika", izrazio žaljenje što se Srbija ne bavi sistematski naukom, kako bi se relevantni podaci o naučnicima prikupili još dok su živi njihovi potomci - deca i unu</w:t>
      </w:r>
      <w:r>
        <w:rPr>
          <w:rFonts w:ascii="Times New Roman" w:eastAsia="Times New Roman" w:hAnsi="Times New Roman" w:cs="Times New Roman"/>
          <w:bCs/>
          <w:sz w:val="24"/>
          <w:szCs w:val="24"/>
          <w:lang w:val="en-US"/>
        </w:rPr>
        <w:t xml:space="preserve">ci, kao i neposredni saradnici. </w:t>
      </w:r>
      <w:r w:rsidRPr="00970993">
        <w:rPr>
          <w:rFonts w:ascii="Times New Roman" w:eastAsia="Times New Roman" w:hAnsi="Times New Roman" w:cs="Times New Roman"/>
          <w:bCs/>
          <w:sz w:val="24"/>
          <w:szCs w:val="24"/>
          <w:lang w:val="en-US"/>
        </w:rPr>
        <w:t>- Svakog čoveka koji je vredan, moramo da otrgnemo od zaborava i to dok su još živi njegovi sledbenici. Smatram da bi bilo dobro, kada bi se na našim univerzitetima osnovale katedre za istoriju nauke - rekao je Đorđević i napomenuo da u ovom trenutku takva katedra postoji jedino na Hemijskom fakultetu u Beogradu.</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rPr>
      </w:pPr>
      <w:r w:rsidRPr="00262D2E">
        <w:rPr>
          <w:rFonts w:ascii="Times New Roman" w:eastAsia="Times New Roman" w:hAnsi="Times New Roman" w:cs="Times New Roman"/>
          <w:b/>
          <w:bCs/>
          <w:color w:val="0000CC"/>
          <w:sz w:val="28"/>
          <w:szCs w:val="24"/>
        </w:rPr>
        <w:t>Profesori i istraživaču UNS-a  u trci za 20 miliona evra</w:t>
      </w:r>
    </w:p>
    <w:p w:rsidR="009B26D8" w:rsidRDefault="009B26D8" w:rsidP="004C6541">
      <w:pPr>
        <w:spacing w:after="0" w:line="240" w:lineRule="auto"/>
        <w:jc w:val="both"/>
        <w:rPr>
          <w:rFonts w:ascii="Times New Roman" w:eastAsia="Times New Roman" w:hAnsi="Times New Roman" w:cs="Times New Roman"/>
          <w:b/>
          <w:bCs/>
          <w:sz w:val="24"/>
          <w:szCs w:val="24"/>
        </w:rPr>
      </w:pPr>
    </w:p>
    <w:p w:rsidR="009B26D8" w:rsidRDefault="009B26D8" w:rsidP="004C6541">
      <w:pPr>
        <w:spacing w:after="0" w:line="240" w:lineRule="auto"/>
        <w:jc w:val="both"/>
        <w:rPr>
          <w:rFonts w:ascii="Times New Roman" w:eastAsia="Times New Roman" w:hAnsi="Times New Roman" w:cs="Times New Roman"/>
          <w:bCs/>
          <w:sz w:val="24"/>
          <w:szCs w:val="24"/>
        </w:rPr>
      </w:pPr>
      <w:r w:rsidRPr="007F7652">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simplePos x="0" y="0"/>
            <wp:positionH relativeFrom="column">
              <wp:posOffset>4095115</wp:posOffset>
            </wp:positionH>
            <wp:positionV relativeFrom="paragraph">
              <wp:posOffset>229870</wp:posOffset>
            </wp:positionV>
            <wp:extent cx="1819275" cy="1256030"/>
            <wp:effectExtent l="0" t="0" r="9525" b="1270"/>
            <wp:wrapSquare wrapText="bothSides"/>
            <wp:docPr id="19" name="Picture 19" descr="Весна Бенгин Црној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сна Бенгин Црнојевић">
                      <a:hlinkClick r:id="rId14"/>
                    </pic:cNvPr>
                    <pic:cNvPicPr>
                      <a:picLocks noChangeAspect="1" noChangeArrowheads="1"/>
                    </pic:cNvPicPr>
                  </pic:nvPicPr>
                  <pic:blipFill>
                    <a:blip r:embed="rId1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256030"/>
                    </a:xfrm>
                    <a:prstGeom prst="rect">
                      <a:avLst/>
                    </a:prstGeom>
                    <a:noFill/>
                    <a:ln>
                      <a:noFill/>
                    </a:ln>
                  </pic:spPr>
                </pic:pic>
              </a:graphicData>
            </a:graphic>
          </wp:anchor>
        </w:drawing>
      </w:r>
      <w:r>
        <w:rPr>
          <w:rFonts w:ascii="Times New Roman" w:eastAsia="Times New Roman" w:hAnsi="Times New Roman" w:cs="Times New Roman"/>
          <w:b/>
          <w:bCs/>
          <w:sz w:val="24"/>
          <w:szCs w:val="24"/>
        </w:rPr>
        <w:tab/>
      </w:r>
      <w:r w:rsidRPr="00262D2E">
        <w:rPr>
          <w:rFonts w:ascii="Times New Roman" w:eastAsia="Times New Roman" w:hAnsi="Times New Roman" w:cs="Times New Roman"/>
          <w:bCs/>
          <w:sz w:val="24"/>
          <w:szCs w:val="24"/>
        </w:rPr>
        <w:t>Grupa istraživača sa Univerziteta u Novom Sadu prvi put u našoj zemlji osvojila je sredstva Teaming projekta, zahvaljujući čemu će Srbija dobiti novu istraživačku instituciju.</w:t>
      </w:r>
      <w:r w:rsidRPr="007F7652">
        <w:rPr>
          <w:rFonts w:ascii="Times New Roman" w:eastAsia="Times New Roman" w:hAnsi="Times New Roman" w:cs="Times New Roman"/>
          <w:bCs/>
          <w:sz w:val="24"/>
          <w:szCs w:val="24"/>
        </w:rPr>
        <w:t xml:space="preserve">Nakon izuzetnog uspeha prof dr Sofije Stefanović, koja je osvojila prvi ERC grant među srpskim naučnicima, iz Brisela je stigla vest da je Srbija dobila i prvi Teaming projekat. Profesorka sa Univerziteta u Novom Sadu Vesna Bengin Crnojević i profesor Vladimir Crnojević, koji su ujedno i osnivači istraživačkog centra BioSense, šefovi su ovog projekta.Pet međunarodnih institucija, na čelu sa Univerzitetom u Novom Sadu, dobili su zeleno svetlo od Evropske komisije za izradu biznis plana savremenog naučnog centra, čija izgradnja bi mogla početi sledeće godine u Novom Sadu, u okviru evropskog </w:t>
      </w:r>
      <w:r>
        <w:rPr>
          <w:rFonts w:ascii="Times New Roman" w:eastAsia="Times New Roman" w:hAnsi="Times New Roman" w:cs="Times New Roman"/>
          <w:bCs/>
          <w:sz w:val="24"/>
          <w:szCs w:val="24"/>
        </w:rPr>
        <w:t>programa finansiranja Teaming.</w:t>
      </w: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7F7652">
        <w:rPr>
          <w:rFonts w:ascii="Times New Roman" w:eastAsia="Times New Roman" w:hAnsi="Times New Roman" w:cs="Times New Roman"/>
          <w:bCs/>
          <w:sz w:val="24"/>
          <w:szCs w:val="24"/>
        </w:rPr>
        <w:t xml:space="preserve">Tim institucija okupljenih oko projekta BALKANI - Center of Edžcellence for Fresh Produce Postharvest Science and Tećnology – osmislio je plan osnaživanja i unapređenja lanca proizvodnje sveže hrane u Jugoistočnoj Evropi. Inovativne ideje i multidisiplinarni prilaz mogli </w:t>
      </w:r>
      <w:r w:rsidRPr="007F7652">
        <w:rPr>
          <w:rFonts w:ascii="Times New Roman" w:eastAsia="Times New Roman" w:hAnsi="Times New Roman" w:cs="Times New Roman"/>
          <w:bCs/>
          <w:sz w:val="24"/>
          <w:szCs w:val="24"/>
        </w:rPr>
        <w:lastRenderedPageBreak/>
        <w:t>bi da naprave ogroman pomak u ovoj oblasti, u pogledu organizacije, tehnologije, tehničkih aspekata i edukacije.Program Teaming, jedan od instrumenata novog evropskog programa finansiranja Horizont 2020, predstavlja pokušaj da se problem neravnomernog razvoja nauke reši. Ovaj program ima za cilj da osnaži evropsku nauku na taj način što će u manje razvijenim regionima finansijski podržati unapređenje postojećih ili osnivanje novih naučnih institucija, kroz pažljivo osmišljen program međunarodne saradnje - između manje razvijenih naučnih institucija i lidera evropske nauke u toj oblasti.Projekat se odobrava i realizuje u dve faze. Najuspešnijim kandidatima iz prve faze odobravaju se sredstva u visini od 200.000 do 500.000 evra za izradu detaljnog biznis plana, koji će ilustrovati potencijal budućeg naučnog centra. Projekti sa najkvalitetnijim biznis planom, u okviru faze dva, osvajaju sredstava za osnivanje novog ili unapređivanje postojećeg naučnog centra. Sredstva za ovu fazu dodeljuju se u visini od 15 ili čak 20 miliona evra.</w:t>
      </w:r>
    </w:p>
    <w:p w:rsidR="009B26D8" w:rsidRPr="007F7652"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9B26D8">
      <w:pPr>
        <w:spacing w:after="0" w:line="240" w:lineRule="auto"/>
        <w:jc w:val="center"/>
        <w:rPr>
          <w:rFonts w:ascii="Times New Roman" w:eastAsia="Times New Roman" w:hAnsi="Times New Roman" w:cs="Times New Roman"/>
          <w:b/>
          <w:bCs/>
          <w:color w:val="0000CC"/>
          <w:sz w:val="28"/>
          <w:szCs w:val="24"/>
        </w:rPr>
      </w:pPr>
      <w:r w:rsidRPr="00262D2E">
        <w:rPr>
          <w:rFonts w:ascii="Times New Roman" w:eastAsia="Times New Roman" w:hAnsi="Times New Roman" w:cs="Times New Roman"/>
          <w:b/>
          <w:bCs/>
          <w:color w:val="0000CC"/>
          <w:sz w:val="28"/>
          <w:szCs w:val="24"/>
        </w:rPr>
        <w:t>Tribina o političkim ideologijama</w:t>
      </w:r>
    </w:p>
    <w:p w:rsidR="009B26D8" w:rsidRDefault="009B26D8" w:rsidP="009B26D8">
      <w:pPr>
        <w:spacing w:after="0" w:line="240" w:lineRule="auto"/>
        <w:jc w:val="both"/>
        <w:rPr>
          <w:rFonts w:ascii="Times New Roman" w:eastAsia="Times New Roman" w:hAnsi="Times New Roman" w:cs="Times New Roman"/>
          <w:bCs/>
          <w:sz w:val="24"/>
          <w:szCs w:val="24"/>
        </w:rPr>
      </w:pPr>
    </w:p>
    <w:p w:rsidR="009B26D8" w:rsidRDefault="009B26D8" w:rsidP="009B26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E4616">
        <w:rPr>
          <w:rFonts w:ascii="Times New Roman" w:eastAsia="Times New Roman" w:hAnsi="Times New Roman" w:cs="Times New Roman"/>
          <w:bCs/>
          <w:sz w:val="24"/>
          <w:szCs w:val="24"/>
        </w:rPr>
        <w:t>Volonterski centar Vojvodine i KZM Temerin, u saradnji sa Kulturanova centrom, u petak 6. februara organizuju tribinu „Šta nismo učili u školi</w:t>
      </w:r>
      <w:r>
        <w:rPr>
          <w:rFonts w:ascii="Times New Roman" w:eastAsia="Times New Roman" w:hAnsi="Times New Roman" w:cs="Times New Roman"/>
          <w:bCs/>
          <w:sz w:val="24"/>
          <w:szCs w:val="24"/>
        </w:rPr>
        <w:t xml:space="preserve">: Uvod u političke ideologije“. </w:t>
      </w:r>
      <w:r w:rsidRPr="00AE4616">
        <w:rPr>
          <w:rFonts w:ascii="Times New Roman" w:eastAsia="Times New Roman" w:hAnsi="Times New Roman" w:cs="Times New Roman"/>
          <w:bCs/>
          <w:sz w:val="24"/>
          <w:szCs w:val="24"/>
        </w:rPr>
        <w:t>Tribina se organizuje u sklopu međunarodnog projekta "Građani izvan zidova", podržanog od strane Saveta Evrope (COE) i Izvršne agencije za obrazovanje, audiovizual</w:t>
      </w:r>
      <w:r>
        <w:rPr>
          <w:rFonts w:ascii="Times New Roman" w:eastAsia="Times New Roman" w:hAnsi="Times New Roman" w:cs="Times New Roman"/>
          <w:bCs/>
          <w:sz w:val="24"/>
          <w:szCs w:val="24"/>
        </w:rPr>
        <w:t xml:space="preserve">nu delatnost i kulturu (EACEA). </w:t>
      </w:r>
      <w:r w:rsidRPr="00AE4616">
        <w:rPr>
          <w:rFonts w:ascii="Times New Roman" w:eastAsia="Times New Roman" w:hAnsi="Times New Roman" w:cs="Times New Roman"/>
          <w:bCs/>
          <w:sz w:val="24"/>
          <w:szCs w:val="24"/>
        </w:rPr>
        <w:t>U projektu pored Volonterskog centra Vojvodine učestvuju partnerske organizacija iz Grčke, Mađarske, Nemačke, Bugarske</w:t>
      </w:r>
      <w:r>
        <w:rPr>
          <w:rFonts w:ascii="Times New Roman" w:eastAsia="Times New Roman" w:hAnsi="Times New Roman" w:cs="Times New Roman"/>
          <w:bCs/>
          <w:sz w:val="24"/>
          <w:szCs w:val="24"/>
        </w:rPr>
        <w:t xml:space="preserve">, Italije, Španije i Holandije. </w:t>
      </w:r>
      <w:r w:rsidRPr="00AE4616">
        <w:rPr>
          <w:rFonts w:ascii="Times New Roman" w:eastAsia="Times New Roman" w:hAnsi="Times New Roman" w:cs="Times New Roman"/>
          <w:bCs/>
          <w:sz w:val="24"/>
          <w:szCs w:val="24"/>
        </w:rPr>
        <w:t>Nakon predstavljanja projekta i istraživanja koja su urađenja, na tribini će teorijsko-praktični osvrt na levicu i desnicu dati Aleksej Kišjuhas, asistent na odseku za sociologiju Filozofskog fakut</w:t>
      </w:r>
      <w:r>
        <w:rPr>
          <w:rFonts w:ascii="Times New Roman" w:eastAsia="Times New Roman" w:hAnsi="Times New Roman" w:cs="Times New Roman"/>
          <w:bCs/>
          <w:sz w:val="24"/>
          <w:szCs w:val="24"/>
        </w:rPr>
        <w:t>leta Univerziteta u Novom Sadu.</w:t>
      </w:r>
    </w:p>
    <w:p w:rsidR="009B26D8" w:rsidRDefault="009B26D8" w:rsidP="009B26D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AE4616">
        <w:rPr>
          <w:rFonts w:ascii="Times New Roman" w:eastAsia="Times New Roman" w:hAnsi="Times New Roman" w:cs="Times New Roman"/>
          <w:bCs/>
          <w:sz w:val="24"/>
          <w:szCs w:val="24"/>
        </w:rPr>
        <w:t>Pregled najčešćih manjinskih meta govora mržnje i mehanizmi zaštite daće Jovana Vuković , predstavnica Regionalni centar za manjine</w:t>
      </w:r>
      <w:r>
        <w:rPr>
          <w:rFonts w:ascii="Times New Roman" w:eastAsia="Times New Roman" w:hAnsi="Times New Roman" w:cs="Times New Roman"/>
          <w:bCs/>
          <w:sz w:val="24"/>
          <w:szCs w:val="24"/>
        </w:rPr>
        <w:t xml:space="preserve">. </w:t>
      </w:r>
      <w:r w:rsidRPr="00AE4616">
        <w:rPr>
          <w:rFonts w:ascii="Times New Roman" w:eastAsia="Times New Roman" w:hAnsi="Times New Roman" w:cs="Times New Roman"/>
          <w:bCs/>
          <w:sz w:val="24"/>
          <w:szCs w:val="24"/>
        </w:rPr>
        <w:t>Tribina počinje u 17 časova, u prostorijama Kultu</w:t>
      </w:r>
      <w:r>
        <w:rPr>
          <w:rFonts w:ascii="Times New Roman" w:eastAsia="Times New Roman" w:hAnsi="Times New Roman" w:cs="Times New Roman"/>
          <w:bCs/>
          <w:sz w:val="24"/>
          <w:szCs w:val="24"/>
        </w:rPr>
        <w:t xml:space="preserve">ranove, Šumadijska 6, Novi Sad. </w:t>
      </w:r>
      <w:r w:rsidRPr="00AE4616">
        <w:rPr>
          <w:rFonts w:ascii="Times New Roman" w:eastAsia="Times New Roman" w:hAnsi="Times New Roman" w:cs="Times New Roman"/>
          <w:bCs/>
          <w:sz w:val="24"/>
          <w:szCs w:val="24"/>
        </w:rPr>
        <w:t xml:space="preserve">Tribina je interaktivna i otvorena za sve zainteresovane posetioce, ali se zbog ograničenog broja mesta zainteresovani mole da najave dolazak putem mejla </w:t>
      </w:r>
      <w:hyperlink r:id="rId16" w:history="1">
        <w:r w:rsidRPr="00314AE1">
          <w:rPr>
            <w:rStyle w:val="Hyperlink"/>
            <w:rFonts w:ascii="Times New Roman" w:eastAsia="Times New Roman" w:hAnsi="Times New Roman" w:cs="Times New Roman"/>
            <w:bCs/>
            <w:sz w:val="24"/>
            <w:szCs w:val="24"/>
          </w:rPr>
          <w:t>marija@volontiraj.rs</w:t>
        </w:r>
      </w:hyperlink>
      <w:r>
        <w:rPr>
          <w:rFonts w:ascii="Times New Roman" w:eastAsia="Times New Roman" w:hAnsi="Times New Roman" w:cs="Times New Roman"/>
          <w:bCs/>
          <w:sz w:val="24"/>
          <w:szCs w:val="24"/>
        </w:rPr>
        <w:t xml:space="preserve">ili SMSa na broj 063 11 828 04. </w:t>
      </w:r>
      <w:r w:rsidRPr="00AE4616">
        <w:rPr>
          <w:rFonts w:ascii="Times New Roman" w:eastAsia="Times New Roman" w:hAnsi="Times New Roman" w:cs="Times New Roman"/>
          <w:bCs/>
          <w:sz w:val="24"/>
          <w:szCs w:val="24"/>
        </w:rPr>
        <w:t>Više o projektu “Građani izvan zidova” može se pročitati</w:t>
      </w:r>
      <w:r>
        <w:rPr>
          <w:rFonts w:ascii="Times New Roman" w:eastAsia="Times New Roman" w:hAnsi="Times New Roman" w:cs="Times New Roman"/>
          <w:bCs/>
          <w:sz w:val="24"/>
          <w:szCs w:val="24"/>
        </w:rPr>
        <w:t xml:space="preserve"> na</w:t>
      </w:r>
      <w:hyperlink r:id="rId17" w:history="1">
        <w:r w:rsidRPr="00314AE1">
          <w:rPr>
            <w:rStyle w:val="Hyperlink"/>
            <w:rFonts w:ascii="Times New Roman" w:eastAsia="Times New Roman" w:hAnsi="Times New Roman" w:cs="Times New Roman"/>
            <w:bCs/>
            <w:sz w:val="24"/>
            <w:szCs w:val="24"/>
          </w:rPr>
          <w:t>http://volontiraj.rs/citizens-beyond-walls-ljudi-izvan-zidova/</w:t>
        </w:r>
      </w:hyperlink>
      <w:r>
        <w:rPr>
          <w:rFonts w:ascii="Times New Roman" w:eastAsia="Times New Roman" w:hAnsi="Times New Roman" w:cs="Times New Roman"/>
          <w:bCs/>
          <w:sz w:val="24"/>
          <w:szCs w:val="24"/>
        </w:rPr>
        <w:t xml:space="preserve"> .</w:t>
      </w:r>
    </w:p>
    <w:p w:rsidR="009B26D8" w:rsidRPr="00911BB6"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Novosadska deca obradovala vršnjake na Kosovu</w:t>
      </w:r>
    </w:p>
    <w:p w:rsidR="009B26D8" w:rsidRDefault="009B26D8" w:rsidP="004C6541">
      <w:pPr>
        <w:spacing w:after="0" w:line="240" w:lineRule="auto"/>
        <w:jc w:val="both"/>
        <w:rPr>
          <w:rFonts w:ascii="Times New Roman" w:eastAsia="Times New Roman" w:hAnsi="Times New Roman" w:cs="Times New Roman"/>
          <w:b/>
          <w:bCs/>
          <w:sz w:val="24"/>
          <w:szCs w:val="24"/>
          <w:lang w:val="en-US"/>
        </w:rPr>
      </w:pPr>
    </w:p>
    <w:p w:rsidR="009B26D8" w:rsidRDefault="009B26D8" w:rsidP="004C6541">
      <w:pPr>
        <w:spacing w:after="0" w:line="240" w:lineRule="auto"/>
        <w:jc w:val="both"/>
        <w:rPr>
          <w:rFonts w:ascii="Times New Roman" w:eastAsia="Times New Roman" w:hAnsi="Times New Roman" w:cs="Times New Roman"/>
          <w:bCs/>
          <w:sz w:val="24"/>
          <w:szCs w:val="24"/>
          <w:lang w:val="en-US"/>
        </w:rPr>
      </w:pPr>
      <w:r w:rsidRPr="009D4111">
        <w:rPr>
          <w:rFonts w:ascii="Times New Roman" w:eastAsia="Times New Roman" w:hAnsi="Times New Roman" w:cs="Times New Roman"/>
          <w:bCs/>
          <w:sz w:val="24"/>
          <w:szCs w:val="24"/>
          <w:lang w:val="en-US"/>
        </w:rPr>
        <w:drawing>
          <wp:anchor distT="0" distB="0" distL="114300" distR="114300" simplePos="0" relativeHeight="251664384" behindDoc="0" locked="0" layoutInCell="1" allowOverlap="1">
            <wp:simplePos x="0" y="0"/>
            <wp:positionH relativeFrom="column">
              <wp:posOffset>3590290</wp:posOffset>
            </wp:positionH>
            <wp:positionV relativeFrom="paragraph">
              <wp:posOffset>193675</wp:posOffset>
            </wp:positionV>
            <wp:extent cx="2295525" cy="1147445"/>
            <wp:effectExtent l="0" t="0" r="9525" b="0"/>
            <wp:wrapSquare wrapText="bothSides"/>
            <wp:docPr id="7" name="Picture 7" descr="Eparhija bač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rhija bačka"/>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1147445"/>
                    </a:xfrm>
                    <a:prstGeom prst="rect">
                      <a:avLst/>
                    </a:prstGeom>
                    <a:noFill/>
                    <a:ln>
                      <a:noFill/>
                    </a:ln>
                  </pic:spPr>
                </pic:pic>
              </a:graphicData>
            </a:graphic>
          </wp:anchor>
        </w:drawing>
      </w:r>
      <w:r>
        <w:rPr>
          <w:rFonts w:ascii="Times New Roman" w:eastAsia="Times New Roman" w:hAnsi="Times New Roman" w:cs="Times New Roman"/>
          <w:b/>
          <w:bCs/>
          <w:sz w:val="24"/>
          <w:szCs w:val="24"/>
          <w:lang w:val="en-US"/>
        </w:rPr>
        <w:tab/>
      </w:r>
      <w:r w:rsidRPr="009D4111">
        <w:rPr>
          <w:rFonts w:ascii="Times New Roman" w:eastAsia="Times New Roman" w:hAnsi="Times New Roman" w:cs="Times New Roman"/>
          <w:bCs/>
          <w:sz w:val="24"/>
          <w:szCs w:val="24"/>
          <w:lang w:val="en-US"/>
        </w:rPr>
        <w:t>Poklon paketići koji su u Božićnoj akciji Dobrotvorne ustanove Eparhije bačke "Vladika Platon Atanacković" prikupljeni u novosadskim školama, preko Kancelarije za Dobrotvorni rad Eparhije raško-prizrenske podeljeni su deci sa Kosova i Metohije.Kako se navodi u saopštenju Dobrotvorne ustanove, paketići su podeljeni u vrtiću i Osnovnoj školi "Ugljare" u na Kosovu i Metohiji.Vrtić pohađa oko 40 dece, a školu pohađa 160 dece iz okolnih mesta Kosovo Polje, Ugljare, Bresje i Kuzmin."Svako dete je dobilo po dva paketića, a deo preostalih paketića podeljen je mnogočlanim porodicama na Kosovu i Metohiji", kažu u Eparhiji bačkoj.</w:t>
      </w:r>
    </w:p>
    <w:p w:rsidR="009B26D8" w:rsidRPr="009D4111"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D4111">
        <w:rPr>
          <w:rFonts w:ascii="Times New Roman" w:eastAsia="Times New Roman" w:hAnsi="Times New Roman" w:cs="Times New Roman"/>
          <w:bCs/>
          <w:sz w:val="24"/>
          <w:szCs w:val="24"/>
          <w:lang w:val="en-US"/>
        </w:rPr>
        <w:t xml:space="preserve">Akciju prikupljanja paketića je sa blagoslovom Njegovog Preosveštenstva Episkopa bačkog dr Irineja, organizovala Dobrotvorna ustanova Eparhije bačke Vladika Platon </w:t>
      </w:r>
      <w:r w:rsidRPr="009D4111">
        <w:rPr>
          <w:rFonts w:ascii="Times New Roman" w:eastAsia="Times New Roman" w:hAnsi="Times New Roman" w:cs="Times New Roman"/>
          <w:bCs/>
          <w:sz w:val="24"/>
          <w:szCs w:val="24"/>
          <w:lang w:val="en-US"/>
        </w:rPr>
        <w:lastRenderedPageBreak/>
        <w:t>Atanacković u saradnji sa Katihetskim odborom Eparhije bačke.U akciji, u kojoj je prikupljeno oko 800 paketića, učestvovale su Osnovne škole Kosta Trifković, Vuk Karadžić, Dositej Obradović, Prva vojvođanska brigada, Miloš Crnjanski, Srednja Medicinska i Hemijska škola iz Novog Sada.Akciji prikupljanja paketića su se priključile Osnovne škole Desanka Maksimović iz Futoga, Đura Jakšić iz Čuruga i Laza Kostić iz Kovilja."Ovakvim i sličnim akcijama Eparhija bačka želi da iskaže socijalnu i društvenu odgovornost i ujedno da svoj doprinos u rešavanju problema sa kojima se suočava narod koji živi na Kosovu i Metohiji", zaključuje se u saopštenju.</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Zrenjanin: Kapaciteti Studentskog doma dovoljni</w:t>
      </w:r>
    </w:p>
    <w:p w:rsidR="009B26D8" w:rsidRDefault="009B26D8" w:rsidP="004C6541">
      <w:pPr>
        <w:spacing w:after="0" w:line="240" w:lineRule="auto"/>
        <w:jc w:val="both"/>
        <w:rPr>
          <w:rFonts w:ascii="Times New Roman" w:eastAsia="Times New Roman" w:hAnsi="Times New Roman" w:cs="Times New Roman"/>
          <w:bCs/>
          <w:sz w:val="24"/>
          <w:szCs w:val="24"/>
          <w:lang w:val="en-US"/>
        </w:rPr>
      </w:pPr>
    </w:p>
    <w:p w:rsidR="009B26D8" w:rsidRPr="00262D2E"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E4616">
        <w:rPr>
          <w:rFonts w:ascii="Times New Roman" w:eastAsia="Times New Roman" w:hAnsi="Times New Roman" w:cs="Times New Roman"/>
          <w:bCs/>
          <w:sz w:val="24"/>
          <w:szCs w:val="24"/>
          <w:lang w:val="en-US"/>
        </w:rPr>
        <w:t>Upravnica Studentskog doma "Mihajlo Predić dr Miša" Tanja Dulović ocenila je da bi se realizacijom ideje o univerzitetskom centru doprinelo da Zrenjanin postane grad u koji bi mladi dolazili i u kojem bi ostajali. Ona je objasnila i da su smeštajni kapaciteti Studentskog doma zasad dovoljni."Sada smo sve primili, čak smo počeli da primamo i one studente prve godine, koji su ostali ispod crte. Kada bi se proširili kapaciteti škola i fakulteta, najverovatnije bi trebalo i da se prošire kapaciteti smeštaja", istakla je Dulović.Ona je poručila i da je ovo nastojanje gradskih vlasti dobro, jer je svaki univezitetski centar i grad mladih.</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FTN: “Opametili” više od 800 zgrada</w:t>
      </w:r>
    </w:p>
    <w:p w:rsidR="009B26D8" w:rsidRDefault="009B26D8" w:rsidP="004C6541">
      <w:pPr>
        <w:spacing w:after="0" w:line="240" w:lineRule="auto"/>
        <w:jc w:val="both"/>
        <w:rPr>
          <w:rFonts w:ascii="Times New Roman" w:eastAsia="Times New Roman" w:hAnsi="Times New Roman" w:cs="Times New Roman"/>
          <w:b/>
          <w:bCs/>
          <w:sz w:val="24"/>
          <w:szCs w:val="24"/>
          <w:lang w:val="en-US"/>
        </w:rPr>
      </w:pPr>
    </w:p>
    <w:p w:rsidR="009B26D8" w:rsidRPr="00262D2E" w:rsidRDefault="009B26D8" w:rsidP="004C6541">
      <w:pPr>
        <w:spacing w:after="0" w:line="240" w:lineRule="auto"/>
        <w:jc w:val="both"/>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ab/>
      </w:r>
      <w:r w:rsidRPr="009D4111">
        <w:rPr>
          <w:rFonts w:ascii="Times New Roman" w:eastAsia="Times New Roman" w:hAnsi="Times New Roman" w:cs="Times New Roman"/>
          <w:bCs/>
          <w:sz w:val="24"/>
          <w:szCs w:val="24"/>
          <w:lang w:val="en-US"/>
        </w:rPr>
        <w:t>Fakultet tehničkih nauka (FTN) u Novom Sadu je sinonim za kvalitet "pametnih kuća" izjavili su Tanjugu, vanredni profesor na Odseku za automatiku, geomatiku i upravljanje sistemima novosadskog Departmana za računarstvo i automatiku Velimir Čongradac i profesor Zoran Jeličić šef katedre na tom Odseku novosadskog FTN-a.'Pametne kuće' su kako objašnjavaju pravi primer kako naučni rad na fakultetu može da doprinese razvoju neke proizvodne oblasti, energetskoj efikasnosti ali i poboljšanju kvaliteta života.Profesor Čongradac koji je i vlasnik Kompanije "ION Solutions" kaže da ta kompanija, koja se bavi proizvodnjom sistema za upravljanje "pametnim kućama", u praksi inplementira naučna dostignuća iz automatike i upravljanja sistemima, oblasti u kojima novosadski FTN spada u red najcenjenijih u Evropi."Veza naše kompanije i Fakulteta tehničkih nauka je ostavila rezultate i na naš rad. Svi sistemi koje integrišemo su opremljeni najsavremenijim algoritmima baziranim na veštačkoj inteligenciji, na tzv. fazi logici, što obezbeđuje generisanje dodatnih ušteda kod "pametnih kuća" i to je ono što naše sisteme za upravljanje takvim kućama izdvaja od konkurentskih jer nudimo dodatne uštede", rekao je Čongradac.Po njegovim rečima kao rezultat takve saradnje sa FTN-om i inplementacije naučnih saznanja i dostignuća, rad i proizvodi kompanije "ION Solutions" su verifikovani kroz najveće evropske projekte koji su finansirani od strane Evropske komisije.Među projektima koji su već realizovani Čongradac je izdvojio pilot projekat koji je bio pod "Filipsovom" koordinacijom i u kome je akcenat bio na podizanju energetske efikasnosti u bolnicama, a među primerima je zgrada Urgentnog centra Kliničkog centra Vojvodine koju je automatizovao "ION Solutions".</w:t>
      </w:r>
      <w:r w:rsidRPr="00AE4616">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AE4616">
        <w:rPr>
          <w:rFonts w:ascii="Times New Roman" w:eastAsia="Times New Roman" w:hAnsi="Times New Roman" w:cs="Times New Roman"/>
          <w:b/>
          <w:bCs/>
          <w:i/>
          <w:color w:val="0000CC"/>
          <w:sz w:val="24"/>
          <w:szCs w:val="24"/>
          <w:lang w:val="en-US"/>
        </w:rPr>
        <w:t>Press Clipping)</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Izložba novih članova SULUV-a</w:t>
      </w:r>
    </w:p>
    <w:p w:rsidR="009B26D8" w:rsidRDefault="009B26D8" w:rsidP="004C6541">
      <w:pPr>
        <w:spacing w:after="0" w:line="240" w:lineRule="auto"/>
        <w:jc w:val="both"/>
        <w:rPr>
          <w:rFonts w:ascii="Times New Roman" w:eastAsia="Times New Roman" w:hAnsi="Times New Roman" w:cs="Times New Roman"/>
          <w:b/>
          <w:bCs/>
          <w:sz w:val="24"/>
          <w:szCs w:val="24"/>
          <w:lang w:val="en-US"/>
        </w:rPr>
      </w:pPr>
    </w:p>
    <w:p w:rsidR="009B26D8" w:rsidRPr="009D4111" w:rsidRDefault="009B26D8" w:rsidP="004C6541">
      <w:pPr>
        <w:spacing w:after="0" w:line="240" w:lineRule="auto"/>
        <w:jc w:val="both"/>
        <w:rPr>
          <w:rFonts w:ascii="Times New Roman" w:eastAsia="Times New Roman" w:hAnsi="Times New Roman" w:cs="Times New Roman"/>
          <w:bCs/>
          <w:sz w:val="24"/>
          <w:szCs w:val="24"/>
          <w:lang w:val="en-US"/>
        </w:rPr>
      </w:pPr>
      <w:r w:rsidRPr="009D4111">
        <w:rPr>
          <w:rFonts w:ascii="Times New Roman" w:eastAsia="Times New Roman" w:hAnsi="Times New Roman" w:cs="Times New Roman"/>
          <w:bCs/>
          <w:sz w:val="24"/>
          <w:szCs w:val="24"/>
          <w:lang w:val="en-US"/>
        </w:rPr>
        <w:drawing>
          <wp:anchor distT="0" distB="0" distL="114300" distR="114300" simplePos="0" relativeHeight="251663360" behindDoc="1" locked="0" layoutInCell="1" allowOverlap="1">
            <wp:simplePos x="0" y="0"/>
            <wp:positionH relativeFrom="column">
              <wp:posOffset>3790315</wp:posOffset>
            </wp:positionH>
            <wp:positionV relativeFrom="paragraph">
              <wp:posOffset>269875</wp:posOffset>
            </wp:positionV>
            <wp:extent cx="2105025" cy="1052195"/>
            <wp:effectExtent l="0" t="0" r="9525" b="0"/>
            <wp:wrapTight wrapText="bothSides">
              <wp:wrapPolygon edited="0">
                <wp:start x="0" y="0"/>
                <wp:lineTo x="0" y="21118"/>
                <wp:lineTo x="21502" y="21118"/>
                <wp:lineTo x="21502" y="0"/>
                <wp:lineTo x="0" y="0"/>
              </wp:wrapPolygon>
            </wp:wrapTight>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5025" cy="1052195"/>
                    </a:xfrm>
                    <a:prstGeom prst="rect">
                      <a:avLst/>
                    </a:prstGeom>
                    <a:noFill/>
                    <a:ln>
                      <a:noFill/>
                    </a:ln>
                  </pic:spPr>
                </pic:pic>
              </a:graphicData>
            </a:graphic>
          </wp:anchor>
        </w:drawing>
      </w:r>
      <w:r>
        <w:rPr>
          <w:rFonts w:ascii="Times New Roman" w:eastAsia="Times New Roman" w:hAnsi="Times New Roman" w:cs="Times New Roman"/>
          <w:b/>
          <w:bCs/>
          <w:sz w:val="24"/>
          <w:szCs w:val="24"/>
          <w:lang w:val="en-US"/>
        </w:rPr>
        <w:tab/>
      </w:r>
      <w:r w:rsidRPr="009D4111">
        <w:rPr>
          <w:rFonts w:ascii="Times New Roman" w:eastAsia="Times New Roman" w:hAnsi="Times New Roman" w:cs="Times New Roman"/>
          <w:bCs/>
          <w:sz w:val="24"/>
          <w:szCs w:val="24"/>
          <w:lang w:val="en-US"/>
        </w:rPr>
        <w:t>Otvaranje izložbe novih članova Saveza udruženja likovnih</w:t>
      </w:r>
      <w:r>
        <w:rPr>
          <w:rFonts w:ascii="Times New Roman" w:eastAsia="Times New Roman" w:hAnsi="Times New Roman" w:cs="Times New Roman"/>
          <w:bCs/>
          <w:sz w:val="24"/>
          <w:szCs w:val="24"/>
          <w:lang w:val="en-US"/>
        </w:rPr>
        <w:t xml:space="preserve"> umetnika Vojvodine održano je </w:t>
      </w:r>
      <w:r w:rsidRPr="009D4111">
        <w:rPr>
          <w:rFonts w:ascii="Times New Roman" w:eastAsia="Times New Roman" w:hAnsi="Times New Roman" w:cs="Times New Roman"/>
          <w:bCs/>
          <w:sz w:val="24"/>
          <w:szCs w:val="24"/>
          <w:lang w:val="en-US"/>
        </w:rPr>
        <w:t xml:space="preserve"> u ponedeljak 2. februara, u Galeriji SULUV-a, Bulevar Mihajla Pupina 9.Otvaranje izložbe </w:t>
      </w:r>
      <w:r>
        <w:rPr>
          <w:rFonts w:ascii="Times New Roman" w:eastAsia="Times New Roman" w:hAnsi="Times New Roman" w:cs="Times New Roman"/>
          <w:bCs/>
          <w:sz w:val="24"/>
          <w:szCs w:val="24"/>
          <w:lang w:val="en-US"/>
        </w:rPr>
        <w:t xml:space="preserve">bilo je </w:t>
      </w:r>
      <w:r w:rsidRPr="009D4111">
        <w:rPr>
          <w:rFonts w:ascii="Times New Roman" w:eastAsia="Times New Roman" w:hAnsi="Times New Roman" w:cs="Times New Roman"/>
          <w:bCs/>
          <w:sz w:val="24"/>
          <w:szCs w:val="24"/>
          <w:lang w:val="en-US"/>
        </w:rPr>
        <w:t xml:space="preserve">zakazano je za </w:t>
      </w:r>
      <w:r w:rsidRPr="009D4111">
        <w:rPr>
          <w:rFonts w:ascii="Times New Roman" w:eastAsia="Times New Roman" w:hAnsi="Times New Roman" w:cs="Times New Roman"/>
          <w:bCs/>
          <w:sz w:val="24"/>
          <w:szCs w:val="24"/>
          <w:lang w:val="en-US"/>
        </w:rPr>
        <w:lastRenderedPageBreak/>
        <w:t>19 časova, a postavka će moći da se pogleda do 21. februara.Na izložbi novoprimljenih članova SULUV-a ove godine zastupljeni su autori koji su nedavno okončali svoje formalno akademsko obrazovanje, tako da su neki od radova zapravo delovi ciklusa nastalih na magistarskim studijama, ili radovi koji pripadaju aktuelnom polju interesovanja u domenu izražavanja likovnim elementima.Radovi pripadaju klasičnim vidovima likovno-umetničkih tendencija, prepoznatih i u delima ranijih generacija proizašlih sa novosadske Akademije umetnosti.Katalog izložbe može se pogledati na sajtu </w:t>
      </w:r>
      <w:hyperlink r:id="rId20" w:tooltip="www.suluv.org" w:history="1">
        <w:r w:rsidRPr="00262D2E">
          <w:rPr>
            <w:rStyle w:val="Hyperlink"/>
            <w:rFonts w:ascii="Times New Roman" w:eastAsia="Times New Roman" w:hAnsi="Times New Roman" w:cs="Times New Roman"/>
            <w:bCs/>
            <w:sz w:val="24"/>
            <w:szCs w:val="24"/>
            <w:lang w:val="en-US"/>
          </w:rPr>
          <w:t>www.suluv.org</w:t>
        </w:r>
      </w:hyperlink>
      <w:r w:rsidRPr="009D4111">
        <w:rPr>
          <w:rFonts w:ascii="Times New Roman" w:eastAsia="Times New Roman" w:hAnsi="Times New Roman" w:cs="Times New Roman"/>
          <w:bCs/>
          <w:sz w:val="24"/>
          <w:szCs w:val="24"/>
          <w:lang w:val="en-US"/>
        </w:rPr>
        <w:t>.</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rPr>
      </w:pPr>
      <w:r w:rsidRPr="00262D2E">
        <w:rPr>
          <w:rFonts w:ascii="Times New Roman" w:eastAsia="Times New Roman" w:hAnsi="Times New Roman" w:cs="Times New Roman"/>
          <w:b/>
          <w:bCs/>
          <w:color w:val="0000CC"/>
          <w:sz w:val="28"/>
          <w:szCs w:val="24"/>
        </w:rPr>
        <w:t>MSUV: Medijska arheologija</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9D4111"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9D4111">
        <w:rPr>
          <w:rFonts w:ascii="Times New Roman" w:eastAsia="Times New Roman" w:hAnsi="Times New Roman" w:cs="Times New Roman"/>
          <w:bCs/>
          <w:sz w:val="24"/>
          <w:szCs w:val="24"/>
        </w:rPr>
        <w:t>U okviru pratećeg programa izložbe "Apsolutno sada", Muzej savremene umetnosti Vojvodine u utorak 3. februara organizuje stručno vođenje i razgovor o p</w:t>
      </w:r>
      <w:r>
        <w:rPr>
          <w:rFonts w:ascii="Times New Roman" w:eastAsia="Times New Roman" w:hAnsi="Times New Roman" w:cs="Times New Roman"/>
          <w:bCs/>
          <w:sz w:val="24"/>
          <w:szCs w:val="24"/>
        </w:rPr>
        <w:t xml:space="preserve">rojektu "Medijska arheologija". </w:t>
      </w:r>
      <w:r w:rsidRPr="009D4111">
        <w:rPr>
          <w:rFonts w:ascii="Times New Roman" w:eastAsia="Times New Roman" w:hAnsi="Times New Roman" w:cs="Times New Roman"/>
          <w:bCs/>
          <w:sz w:val="24"/>
          <w:szCs w:val="24"/>
        </w:rPr>
        <w:t>Medijska arheologija je dugoročni istraživački i programski projekat, koji je iniciran u Arhivu alternativnog filma i videa u Domu kulture “Studentski grad” u Beogradu i započeo programsku aktivnost u okviru Akademskog filmskog centra oktobra 2006. godine.</w:t>
      </w:r>
    </w:p>
    <w:p w:rsidR="009B26D8" w:rsidRDefault="009B26D8" w:rsidP="004C6541">
      <w:pPr>
        <w:spacing w:after="0" w:line="240" w:lineRule="auto"/>
        <w:jc w:val="both"/>
        <w:rPr>
          <w:rFonts w:ascii="Times New Roman" w:eastAsia="Times New Roman" w:hAnsi="Times New Roman" w:cs="Times New Roman"/>
          <w:bCs/>
          <w:sz w:val="24"/>
          <w:szCs w:val="24"/>
        </w:rPr>
      </w:pPr>
      <w:r w:rsidRPr="009D4111">
        <w:rPr>
          <w:rFonts w:ascii="Times New Roman" w:eastAsia="Times New Roman" w:hAnsi="Times New Roman" w:cs="Times New Roman"/>
          <w:bCs/>
          <w:sz w:val="24"/>
          <w:szCs w:val="24"/>
        </w:rPr>
        <w:t xml:space="preserve">Baveći se medijskim formama kao simptomima socijalnih fenomena prezentovao je ova istraživanja u dinamičnom programskom modelu diskusije, uz učešće i priloge publike, što se pokazalo kao pravi model komunikacije sa generacijom koja nije imala prilike da posmatra nastanak i razvoj nekih aktuelnih i transformaciju </w:t>
      </w:r>
      <w:r>
        <w:rPr>
          <w:rFonts w:ascii="Times New Roman" w:eastAsia="Times New Roman" w:hAnsi="Times New Roman" w:cs="Times New Roman"/>
          <w:bCs/>
          <w:sz w:val="24"/>
          <w:szCs w:val="24"/>
        </w:rPr>
        <w:t xml:space="preserve">nekadašnjih medijskih fenomena. </w:t>
      </w:r>
      <w:r w:rsidRPr="009D4111">
        <w:rPr>
          <w:rFonts w:ascii="Times New Roman" w:eastAsia="Times New Roman" w:hAnsi="Times New Roman" w:cs="Times New Roman"/>
          <w:bCs/>
          <w:sz w:val="24"/>
          <w:szCs w:val="24"/>
        </w:rPr>
        <w:t>Više o projektu može se pogledati</w:t>
      </w:r>
      <w:hyperlink r:id="rId21" w:history="1">
        <w:r w:rsidRPr="004E29C3">
          <w:rPr>
            <w:rStyle w:val="Hyperlink"/>
            <w:rFonts w:ascii="Times New Roman" w:eastAsia="Times New Roman" w:hAnsi="Times New Roman" w:cs="Times New Roman"/>
            <w:bCs/>
            <w:sz w:val="24"/>
            <w:szCs w:val="24"/>
          </w:rPr>
          <w:t>http://msuv.org/program/apsolutno-arheologija.php</w:t>
        </w:r>
      </w:hyperlink>
      <w:r>
        <w:rPr>
          <w:rFonts w:ascii="Times New Roman" w:eastAsia="Times New Roman" w:hAnsi="Times New Roman" w:cs="Times New Roman"/>
          <w:bCs/>
          <w:sz w:val="24"/>
          <w:szCs w:val="24"/>
        </w:rPr>
        <w:t xml:space="preserve">.  </w:t>
      </w:r>
      <w:r w:rsidRPr="009D4111">
        <w:rPr>
          <w:rFonts w:ascii="Times New Roman" w:eastAsia="Times New Roman" w:hAnsi="Times New Roman" w:cs="Times New Roman"/>
          <w:bCs/>
          <w:sz w:val="24"/>
          <w:szCs w:val="24"/>
        </w:rPr>
        <w:t>Stručno vođenje zakazano je za 17 časova, a projektni tim čine: Jovan Bačkulja, Aleksandra Sekulić i Ivica Đorđević (Beograd).</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rPr>
      </w:pPr>
      <w:r w:rsidRPr="00262D2E">
        <w:rPr>
          <w:rFonts w:ascii="Times New Roman" w:eastAsia="Times New Roman" w:hAnsi="Times New Roman" w:cs="Times New Roman"/>
          <w:b/>
          <w:bCs/>
          <w:color w:val="0000CC"/>
          <w:sz w:val="28"/>
          <w:szCs w:val="24"/>
        </w:rPr>
        <w:t>Vidosava Kovačević inspirisala mališane</w:t>
      </w: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9B26D8" w:rsidRDefault="009B26D8" w:rsidP="004C6541">
      <w:pPr>
        <w:spacing w:after="0" w:line="240" w:lineRule="auto"/>
        <w:jc w:val="both"/>
        <w:rPr>
          <w:rFonts w:ascii="Times New Roman" w:eastAsia="Times New Roman" w:hAnsi="Times New Roman" w:cs="Times New Roman"/>
          <w:bCs/>
          <w:sz w:val="24"/>
          <w:szCs w:val="24"/>
        </w:rPr>
      </w:pPr>
      <w:r w:rsidRPr="005C3B3B">
        <w:rPr>
          <w:rFonts w:ascii="Times New Roman" w:eastAsia="Times New Roman" w:hAnsi="Times New Roman" w:cs="Times New Roman"/>
          <w:bCs/>
          <w:sz w:val="24"/>
          <w:szCs w:val="24"/>
          <w:lang w:val="en-US"/>
        </w:rPr>
        <w:drawing>
          <wp:anchor distT="0" distB="0" distL="114300" distR="114300" simplePos="0" relativeHeight="251669504" behindDoc="0" locked="0" layoutInCell="1" allowOverlap="1">
            <wp:simplePos x="0" y="0"/>
            <wp:positionH relativeFrom="column">
              <wp:posOffset>3878580</wp:posOffset>
            </wp:positionH>
            <wp:positionV relativeFrom="paragraph">
              <wp:posOffset>255905</wp:posOffset>
            </wp:positionV>
            <wp:extent cx="2028825" cy="1402080"/>
            <wp:effectExtent l="0" t="0" r="9525" b="7620"/>
            <wp:wrapSquare wrapText="bothSides"/>
            <wp:docPr id="22" name="Picture 22" descr="Изложба радова Дечје радионице">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Изложба радова Дечје радионице">
                      <a:hlinkClick r:id="rId22"/>
                    </pic:cNvPr>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1402080"/>
                    </a:xfrm>
                    <a:prstGeom prst="rect">
                      <a:avLst/>
                    </a:prstGeom>
                    <a:noFill/>
                    <a:ln>
                      <a:noFill/>
                    </a:ln>
                  </pic:spPr>
                </pic:pic>
              </a:graphicData>
            </a:graphic>
          </wp:anchor>
        </w:drawing>
      </w:r>
      <w:r>
        <w:rPr>
          <w:rFonts w:ascii="Times New Roman" w:eastAsia="Times New Roman" w:hAnsi="Times New Roman" w:cs="Times New Roman"/>
          <w:bCs/>
          <w:sz w:val="24"/>
          <w:szCs w:val="24"/>
        </w:rPr>
        <w:tab/>
      </w:r>
      <w:r w:rsidRPr="005C3B3B">
        <w:rPr>
          <w:rFonts w:ascii="Times New Roman" w:eastAsia="Times New Roman" w:hAnsi="Times New Roman" w:cs="Times New Roman"/>
          <w:bCs/>
          <w:sz w:val="24"/>
          <w:szCs w:val="24"/>
        </w:rPr>
        <w:t>U Spomen-zbirci Pavla Beljanskog je otvorena izložba radova Dečje radionice 2104. pod nazivom „Vidosava Kovačević: slikarka osobenog poteza“, uz nastup pozorišne trupe Teatra 34. U maštovitom premijerno izvedenom kratkom komadu, posebno pripremljenom za ovu priliku, pođednako su uživali i obnovili znanje o slikarki, učesnici radionica, ali i njihovi roditelji, kao i mnogobrojni drugari koji su im pružili podršku svojim prisustvom na otvaranju. Obeležavajući 125 godina od rođenja umetnice Vidosave Kovačević (1889–1913), u okviru serije edukativnih programa za decu predškolskog i školskog uzrasta u Spomen-zbirci Pavla Beljanskog tokom protekle jeseni realizovan je program posvećen ovoj umetnici. Cilj druženja bio je da se na zanimljiv način deci približi jedna od najdarovitijih ličnosti srpske kulture prve polovine 20. veka. Nakon pripremnog programa „Kustos u vrtiću“, zatim obilaska muzeja s analizom dela Vidosave Kovačević, pričom o liku i životu umetnice kroz kompjuterske prezentacije i na kraju kreativni rad u Dečjem kutku Spomen-zbrike, deca su samostalno oblikovala radove na temu proslave rođenja slikarke.</w:t>
      </w:r>
    </w:p>
    <w:p w:rsidR="009B26D8"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C3B3B">
        <w:rPr>
          <w:rFonts w:ascii="Times New Roman" w:eastAsia="Times New Roman" w:hAnsi="Times New Roman" w:cs="Times New Roman"/>
          <w:bCs/>
          <w:sz w:val="24"/>
          <w:szCs w:val="24"/>
        </w:rPr>
        <w:t xml:space="preserve">Kao i prethodnih godina, tokom trajanja izložbe “Vidosava Kovačević: slikarka osobenog poteza“ (31. januar – 15. mart), publika je u mogućnosti da pogleda radove svih učesnika iz devet vrtića PU „Radosno detinjstvo“ ( „Detelina sa četiri lista“,“ Kolibri“, „Zvezdan“, „Veverica“, „Radosnica“, „Novosađanče“, „Čigra“, „Zmaj“ i „Zlatna ribica“). Do izuzetnih rešenja mali umetnici su došli zahvaljujući saradnji Milice Orlović Čobanov i Ksenije Vasin, </w:t>
      </w:r>
      <w:r w:rsidRPr="005C3B3B">
        <w:rPr>
          <w:rFonts w:ascii="Times New Roman" w:eastAsia="Times New Roman" w:hAnsi="Times New Roman" w:cs="Times New Roman"/>
          <w:bCs/>
          <w:sz w:val="24"/>
          <w:szCs w:val="24"/>
        </w:rPr>
        <w:lastRenderedPageBreak/>
        <w:t>kustosa Spomen-zbirke Pavla Beljanskog i sugestijama i stručnoj pomoći likovnih pedagoga PU „Radosno detinjstvo“ Jelene Tišme, Dragana Jajića, Viktorie Čikoš, Dušana Basare i Bojana Stankova. Tokom trajanja izložbe biće organizovan aktiv za nove vaspitače iz PU „Radosno detinjstvo“, Novi Sad, kao i osmomartovska akcija „Mami na dar“.</w:t>
      </w:r>
    </w:p>
    <w:p w:rsidR="009B26D8" w:rsidRPr="00E549B0" w:rsidRDefault="009B26D8" w:rsidP="004C6541">
      <w:pPr>
        <w:spacing w:after="0" w:line="240" w:lineRule="auto"/>
        <w:jc w:val="both"/>
        <w:rPr>
          <w:rFonts w:ascii="Times New Roman" w:eastAsia="Times New Roman" w:hAnsi="Times New Roman" w:cs="Times New Roman"/>
          <w:bCs/>
          <w:sz w:val="24"/>
          <w:szCs w:val="24"/>
        </w:rPr>
      </w:pPr>
    </w:p>
    <w:p w:rsidR="009B26D8" w:rsidRPr="00262D2E" w:rsidRDefault="009B26D8" w:rsidP="004C6541">
      <w:pPr>
        <w:spacing w:after="0" w:line="240" w:lineRule="auto"/>
        <w:jc w:val="center"/>
        <w:rPr>
          <w:rFonts w:ascii="Times New Roman" w:eastAsia="Times New Roman" w:hAnsi="Times New Roman" w:cs="Times New Roman"/>
          <w:b/>
          <w:bCs/>
          <w:color w:val="0000CC"/>
          <w:sz w:val="28"/>
          <w:szCs w:val="24"/>
          <w:lang w:val="en-US"/>
        </w:rPr>
      </w:pPr>
      <w:r w:rsidRPr="00262D2E">
        <w:rPr>
          <w:rFonts w:ascii="Times New Roman" w:eastAsia="Times New Roman" w:hAnsi="Times New Roman" w:cs="Times New Roman"/>
          <w:b/>
          <w:bCs/>
          <w:color w:val="0000CC"/>
          <w:sz w:val="28"/>
          <w:szCs w:val="24"/>
          <w:lang w:val="en-US"/>
        </w:rPr>
        <w:t>Brecelj snima film "Brojanje u jesen"</w:t>
      </w:r>
    </w:p>
    <w:p w:rsidR="009B26D8"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9B26D8"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AE4616">
        <w:rPr>
          <w:rFonts w:ascii="Times New Roman" w:eastAsia="Times New Roman" w:hAnsi="Times New Roman" w:cs="Times New Roman"/>
          <w:bCs/>
          <w:sz w:val="24"/>
          <w:szCs w:val="24"/>
          <w:lang w:val="en-US"/>
        </w:rPr>
        <w:t>Slovenački kantautor, performer, društveni aktivista i protivnik EU Marko Brecelj režira film "Brojanje u jesen", po istoimenom dokumentarno-obrazovnom mjuziklu za odrasle i predškolce "Torej v Vršac (Dakle u Vršac)" koji je osmislio u saradnji s Cankarjevim domom u Ljubljani. Predstavu želi da prikaže i u Srbiji. Hoće li mu Vršac otvoriti vrata?</w:t>
      </w:r>
    </w:p>
    <w:p w:rsidR="009B26D8" w:rsidRDefault="009B26D8" w:rsidP="004C6541">
      <w:pPr>
        <w:spacing w:after="0" w:line="240" w:lineRule="auto"/>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ab/>
      </w:r>
      <w:r w:rsidRPr="00AE4616">
        <w:rPr>
          <w:rFonts w:ascii="Times New Roman" w:eastAsia="Times New Roman" w:hAnsi="Times New Roman" w:cs="Times New Roman"/>
          <w:bCs/>
          <w:sz w:val="24"/>
          <w:szCs w:val="24"/>
          <w:lang w:val="en-US"/>
        </w:rPr>
        <w:t>Na pitanje "Zašto u Vršac?" bivši frontmen "Buldožera" odgovara:"Zato, jer me stvaranja sposobni ljudi znaju i cijene u Vršcu. Zato jer Vršac slično zvuči kao svršac. Od Kopra do Vršca ima toliko kilometara, da sam od novembra 2011. skoro svaki dan upozoravajuče pješačio pred zgradom Opštinske uprave i brojao kilometre, a tek u julu 2012. prešao Deliblatsku peščaru i završio performans. I na kraju zato jer volim, da često pitaju 'A zašto u Vršac?'", kaže Brecelj.Brecelj objašnjava da je u vremenu tog "pešačenja" sastavio nekoliko belačkih duhovnih pesama i ugradio ih u celinu minimalističkog mjuzikla.</w:t>
      </w:r>
      <w:r w:rsidRPr="00AE4616">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AE4616">
        <w:rPr>
          <w:rFonts w:ascii="Times New Roman" w:eastAsia="Times New Roman" w:hAnsi="Times New Roman" w:cs="Times New Roman"/>
          <w:b/>
          <w:bCs/>
          <w:i/>
          <w:color w:val="0000CC"/>
          <w:sz w:val="24"/>
          <w:szCs w:val="24"/>
          <w:lang w:val="en-US"/>
        </w:rPr>
        <w:t>Press Clipping)</w:t>
      </w:r>
    </w:p>
    <w:p w:rsidR="009B26D8" w:rsidRPr="00874B2E" w:rsidRDefault="009B26D8" w:rsidP="004C6541">
      <w:pPr>
        <w:spacing w:after="0" w:line="240" w:lineRule="auto"/>
        <w:jc w:val="both"/>
        <w:rPr>
          <w:rFonts w:ascii="Times New Roman" w:eastAsia="Times New Roman" w:hAnsi="Times New Roman" w:cs="Times New Roman"/>
          <w:bCs/>
          <w:sz w:val="24"/>
          <w:szCs w:val="24"/>
          <w:lang w:val="en-US"/>
        </w:rPr>
      </w:pPr>
    </w:p>
    <w:p w:rsidR="009B26D8" w:rsidRPr="00874B2E" w:rsidRDefault="009B26D8" w:rsidP="004C6541">
      <w:pPr>
        <w:spacing w:after="0" w:line="240" w:lineRule="auto"/>
        <w:jc w:val="center"/>
        <w:rPr>
          <w:rFonts w:ascii="Times New Roman" w:eastAsia="Times New Roman" w:hAnsi="Times New Roman" w:cs="Times New Roman"/>
          <w:b/>
          <w:bCs/>
          <w:color w:val="FF0000"/>
          <w:sz w:val="28"/>
          <w:szCs w:val="24"/>
        </w:rPr>
      </w:pPr>
      <w:r w:rsidRPr="00874B2E">
        <w:rPr>
          <w:rFonts w:ascii="Times New Roman" w:eastAsia="Times New Roman" w:hAnsi="Times New Roman" w:cs="Times New Roman"/>
          <w:b/>
          <w:bCs/>
          <w:color w:val="FF0000"/>
          <w:sz w:val="28"/>
          <w:szCs w:val="24"/>
        </w:rPr>
        <w:t>Tribina „Fizičko kažnjavanje dece: uzroci i posledice“</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sidRPr="00874B2E">
        <w:rPr>
          <w:rFonts w:ascii="Times New Roman" w:eastAsia="Times New Roman" w:hAnsi="Times New Roman" w:cs="Times New Roman"/>
          <w:bCs/>
          <w:sz w:val="24"/>
          <w:szCs w:val="24"/>
        </w:rPr>
        <w:tab/>
        <w:t>Na drugoj tribini (Fizičko kažnjavanje dece: uzroci i posledice), održanoj polovinom januara na Filozofskom fakultetu u Novom Sadu, čulo se da fizičko kažnjavanje može biti delotvorno ali kratkoročno, sa posledicama koje ne moraju da proizvode ni zdravog pojedinca, niti zdravo društvo. – Vekovima se vaspitavanje skoro u potpunosti poistovećivalo sa negativnim i res</w:t>
      </w:r>
      <w:r w:rsidRPr="00874B2E">
        <w:rPr>
          <w:rFonts w:ascii="Times New Roman" w:eastAsia="Times New Roman" w:hAnsi="Times New Roman" w:cs="Times New Roman"/>
          <w:bCs/>
          <w:sz w:val="24"/>
          <w:szCs w:val="24"/>
        </w:rPr>
        <w:softHyphen/>
        <w:t>tri</w:t>
      </w:r>
      <w:r w:rsidRPr="00874B2E">
        <w:rPr>
          <w:rFonts w:ascii="Times New Roman" w:eastAsia="Times New Roman" w:hAnsi="Times New Roman" w:cs="Times New Roman"/>
          <w:bCs/>
          <w:sz w:val="24"/>
          <w:szCs w:val="24"/>
        </w:rPr>
        <w:softHyphen/>
        <w:t>kti</w:t>
      </w:r>
      <w:r w:rsidRPr="00874B2E">
        <w:rPr>
          <w:rFonts w:ascii="Times New Roman" w:eastAsia="Times New Roman" w:hAnsi="Times New Roman" w:cs="Times New Roman"/>
          <w:bCs/>
          <w:sz w:val="24"/>
          <w:szCs w:val="24"/>
        </w:rPr>
        <w:softHyphen/>
        <w:t>vnim pojmom discipline oslonjenim isključivo na spoljnu kontrolu: autoritet i neprijatna sredstva: uvreda, telesna kazna, jer se verovalo da podčinjavanje i bol predstavljaju jedini put usavršavanja – rekla je tada profesor dr Jasmina Klemenović sa Odseka za pedagogiju Filozofskog fakulteta, objasnivši da savremeno humanistički usmereno vaspitanje preferira pozitivnu disciplinu i disciplinovanje koje uključuje razumevanje, slobodu izbora i vodi razvoju samodiscipline.</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center"/>
        <w:rPr>
          <w:rFonts w:ascii="Times New Roman" w:eastAsia="Times New Roman" w:hAnsi="Times New Roman" w:cs="Times New Roman"/>
          <w:b/>
          <w:bCs/>
          <w:color w:val="FF0000"/>
          <w:sz w:val="28"/>
          <w:szCs w:val="24"/>
        </w:rPr>
      </w:pPr>
      <w:r w:rsidRPr="00874B2E">
        <w:rPr>
          <w:rFonts w:ascii="Times New Roman" w:eastAsia="Times New Roman" w:hAnsi="Times New Roman" w:cs="Times New Roman"/>
          <w:b/>
          <w:bCs/>
          <w:color w:val="FF0000"/>
          <w:sz w:val="28"/>
          <w:szCs w:val="24"/>
        </w:rPr>
        <w:t>Biti il’ ne biti decu, pitanje je sad</w:t>
      </w:r>
    </w:p>
    <w:p w:rsidR="009B26D8" w:rsidRPr="00874B2E" w:rsidRDefault="009B26D8" w:rsidP="004C6541">
      <w:pPr>
        <w:spacing w:after="0" w:line="240" w:lineRule="auto"/>
        <w:jc w:val="both"/>
        <w:rPr>
          <w:rFonts w:ascii="Times New Roman" w:eastAsia="Times New Roman" w:hAnsi="Times New Roman" w:cs="Times New Roman"/>
          <w:b/>
          <w:bCs/>
          <w:sz w:val="24"/>
          <w:szCs w:val="24"/>
        </w:rPr>
      </w:pPr>
    </w:p>
    <w:p w:rsidR="009B26D8" w:rsidRDefault="009B26D8" w:rsidP="004C6541">
      <w:pPr>
        <w:spacing w:after="0" w:line="240" w:lineRule="auto"/>
        <w:jc w:val="both"/>
        <w:rPr>
          <w:rFonts w:ascii="Times New Roman" w:eastAsia="Times New Roman" w:hAnsi="Times New Roman" w:cs="Times New Roman"/>
          <w:bCs/>
          <w:sz w:val="24"/>
          <w:szCs w:val="24"/>
        </w:rPr>
      </w:pPr>
      <w:r w:rsidRPr="00874B2E">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simplePos x="0" y="0"/>
            <wp:positionH relativeFrom="column">
              <wp:posOffset>4095750</wp:posOffset>
            </wp:positionH>
            <wp:positionV relativeFrom="paragraph">
              <wp:posOffset>267970</wp:posOffset>
            </wp:positionV>
            <wp:extent cx="1752600" cy="1210310"/>
            <wp:effectExtent l="0" t="0" r="0" b="8890"/>
            <wp:wrapSquare wrapText="bothSides"/>
            <wp:docPr id="13" name="Picture 13" descr="http://www.dnevnik.rs/sites/default/files/imagecache/Slika-vest/7-kazna-frajstend.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nevnik.rs/sites/default/files/imagecache/Slika-vest/7-kazna-frajstend.jpg">
                      <a:hlinkClick r:id="rId24"/>
                    </pic:cNvPr>
                    <pic:cNvPicPr>
                      <a:picLocks noChangeAspect="1" noChangeArrowheads="1"/>
                    </pic:cNvPicPr>
                  </pic:nvPicPr>
                  <pic:blipFill>
                    <a:blip r:embed="rId25"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2600" cy="1210310"/>
                    </a:xfrm>
                    <a:prstGeom prst="rect">
                      <a:avLst/>
                    </a:prstGeom>
                    <a:noFill/>
                    <a:ln>
                      <a:noFill/>
                    </a:ln>
                  </pic:spPr>
                </pic:pic>
              </a:graphicData>
            </a:graphic>
          </wp:anchor>
        </w:drawing>
      </w:r>
      <w:r w:rsidRPr="00874B2E">
        <w:rPr>
          <w:rFonts w:ascii="Times New Roman" w:eastAsia="Times New Roman" w:hAnsi="Times New Roman" w:cs="Times New Roman"/>
          <w:b/>
          <w:bCs/>
          <w:sz w:val="24"/>
          <w:szCs w:val="24"/>
        </w:rPr>
        <w:tab/>
      </w:r>
      <w:r w:rsidRPr="00874B2E">
        <w:rPr>
          <w:rFonts w:ascii="Times New Roman" w:eastAsia="Times New Roman" w:hAnsi="Times New Roman" w:cs="Times New Roman"/>
          <w:bCs/>
          <w:sz w:val="24"/>
          <w:szCs w:val="24"/>
        </w:rPr>
        <w:t>Ko i kako treba da vaspitava dete i u kom uzrastu ono treba da stekne elementarno vaspitanje, pitanja su oko čijih se odgovora danas pedagozi i psiholozi skoro u potpunosti slažu. Ipak, postoji jedno oko kojeg se spore:da li je blago fizičko kažnjavanje “kada je potrebno” neizbežan instrument procesa podizanja deteta? Tek ona mudro šaljiva misao Duška Radovića: “Tucite svoju decu čim primetite da liče na vas” danas je, isto kao i nekada metafora, čini se još aktuelnija nego u vreme kada je nastala.</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874B2E">
        <w:rPr>
          <w:rFonts w:ascii="Times New Roman" w:eastAsia="Times New Roman" w:hAnsi="Times New Roman" w:cs="Times New Roman"/>
          <w:bCs/>
          <w:sz w:val="24"/>
          <w:szCs w:val="24"/>
        </w:rPr>
        <w:t xml:space="preserve">Sudeći po onome što se proteklih meseci čulo tokom, još nezavršene, polemike i brojnih istupa stručnjaka (psihologa, pravnika i pedagoga), u praktično neformalno započetoj javnoj raspravi, a povodom prednacrta Građanskog zakonika, tačnije, nekih njegovih članova, kojima bi se zabranilo svako fizičko kažnjavanje dece, stvorena su dva </w:t>
      </w:r>
      <w:r w:rsidRPr="00874B2E">
        <w:rPr>
          <w:rFonts w:ascii="Times New Roman" w:eastAsia="Times New Roman" w:hAnsi="Times New Roman" w:cs="Times New Roman"/>
          <w:bCs/>
          <w:sz w:val="24"/>
          <w:szCs w:val="24"/>
        </w:rPr>
        <w:lastRenderedPageBreak/>
        <w:t>nepomirljiva tabora. Prvi je za, a drugi izričito protiv. Inače, i prvi i drugi se pozivaju na određena istraživanja, doduše inostrana, sprovedena od Evrope do Severne Amerike, i konkretne pedagoge i psihologe, njihove prakse i iskustva pretočena u knjige i studije. </w:t>
      </w:r>
    </w:p>
    <w:p w:rsidR="009B26D8" w:rsidRPr="00874B2E" w:rsidRDefault="009B26D8" w:rsidP="004C6541">
      <w:pPr>
        <w:spacing w:after="0" w:line="240" w:lineRule="auto"/>
        <w:jc w:val="both"/>
        <w:rPr>
          <w:rFonts w:ascii="Times New Roman" w:eastAsia="Times New Roman" w:hAnsi="Times New Roman" w:cs="Times New Roman"/>
          <w:b/>
          <w:bCs/>
          <w:i/>
          <w:color w:val="FF0000"/>
          <w:sz w:val="24"/>
          <w:szCs w:val="24"/>
        </w:rPr>
      </w:pPr>
      <w:r w:rsidRPr="00874B2E">
        <w:rPr>
          <w:rFonts w:ascii="Times New Roman" w:eastAsia="Times New Roman" w:hAnsi="Times New Roman" w:cs="Times New Roman"/>
          <w:bCs/>
          <w:sz w:val="24"/>
          <w:szCs w:val="24"/>
        </w:rPr>
        <w:tab/>
        <w:t>U prvom momentu stekao se utisak da je cela stvar banalizovana tabloidnim fokusiranjem na pitanje: “Koliko ću smeti jako da udarim dete, a da ne budem kažnjen/a” ili paničnu konstataciju: “Pa moje dete će moći da me otera u zatvor”. I politikantski, doduše, tih prizvuk, koji je polemika dobila “prepoznavanjem” prvih, kao “tradicionalističkog patriotskog” bloka, i drugih kao bloka “nepatriotskog” civilnog sektora podržanih nezavisnim državnim organima, za cilj kao da ima da zamagli suštinu. A suština je da kao roditelji mnoge stvari radimo intuitivno i vrlo retko razmišljamo o vaspitanju svog deteta, danas najrađe i u dominantnom stilu, svaljujući krivicu na drugoga. Razloga za to ima puno, ali ne i opravdanja. Od svakodnevne sizifovske borbe za dinar, akumuliranog umora, do nedostatka vremena i na prvom mestu, znanja. Da, ipak ima nade, bar što se osvešćivanja potrebe za sticanjem roditeljskih znanja i veština tiče, svedoče uvek izuzetno dobra posećenost tribina na ovu “usijanu” temu, bilo da je organizuju “batinoborci” ili njihovi protivnici.  </w:t>
      </w:r>
      <w:r w:rsidRPr="00874B2E">
        <w:rPr>
          <w:rFonts w:ascii="Times New Roman" w:eastAsia="Times New Roman" w:hAnsi="Times New Roman" w:cs="Times New Roman"/>
          <w:b/>
          <w:bCs/>
          <w:i/>
          <w:color w:val="FF0000"/>
          <w:sz w:val="24"/>
          <w:szCs w:val="24"/>
        </w:rPr>
        <w:t>(→Press Clipping)</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center"/>
        <w:rPr>
          <w:rFonts w:ascii="Times New Roman" w:eastAsia="Times New Roman" w:hAnsi="Times New Roman" w:cs="Times New Roman"/>
          <w:b/>
          <w:bCs/>
          <w:color w:val="FF0000"/>
          <w:sz w:val="28"/>
          <w:szCs w:val="24"/>
        </w:rPr>
      </w:pPr>
      <w:r w:rsidRPr="00874B2E">
        <w:rPr>
          <w:rFonts w:ascii="Times New Roman" w:eastAsia="Times New Roman" w:hAnsi="Times New Roman" w:cs="Times New Roman"/>
          <w:b/>
          <w:bCs/>
          <w:color w:val="FF0000"/>
          <w:sz w:val="28"/>
          <w:szCs w:val="24"/>
        </w:rPr>
        <w:t>Dr Milivojević: Telesna kazna nije nasilje</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sidRPr="00874B2E">
        <w:rPr>
          <w:rFonts w:ascii="Times New Roman" w:eastAsia="Times New Roman" w:hAnsi="Times New Roman" w:cs="Times New Roman"/>
          <w:bCs/>
          <w:sz w:val="24"/>
          <w:szCs w:val="24"/>
        </w:rPr>
        <w:tab/>
        <w:t>Psihoterapeut dr Zoran Milivojević kao jedan od glavnih zagovornika blagog fizičkog kažnjavanja dece smatra da ono ima svoju bitnu ulogu u vaspitavanju. Takođe, misli i da ne postoji pravilo po kojem svaki roditelj treba da udari dete.    –  Oko 30 odsto roditelja podigne dete a da ga nisu udarili i onda kažu: Mi smo primer da tako može... Ali to je ipak individualno iskustvo – kaže Milivojević. Kako je nedavno rekao i u Kulturnom centru Novog Sada, na tribini naslovljenoj “Dete i kazna”, pomenuti zakonski predlog je štetan:   – Telesna kazna nije nasilje, nije zlostavljanje i u 151 zemlji sveta je dozvoljeno. Postoji razilika između zlostavljanja, koje os</w:t>
      </w:r>
      <w:r w:rsidRPr="00874B2E">
        <w:rPr>
          <w:rFonts w:ascii="Times New Roman" w:eastAsia="Times New Roman" w:hAnsi="Times New Roman" w:cs="Times New Roman"/>
          <w:bCs/>
          <w:sz w:val="24"/>
          <w:szCs w:val="24"/>
        </w:rPr>
        <w:softHyphen/>
        <w:t>tavlja posledice, i kažnjavanja za koje nije utvrđeno da prizvodi loše efekte.  </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center"/>
        <w:rPr>
          <w:rFonts w:ascii="Times New Roman" w:eastAsia="Times New Roman" w:hAnsi="Times New Roman" w:cs="Times New Roman"/>
          <w:bCs/>
          <w:color w:val="FF0000"/>
          <w:sz w:val="28"/>
          <w:szCs w:val="24"/>
        </w:rPr>
      </w:pPr>
      <w:r w:rsidRPr="00874B2E">
        <w:rPr>
          <w:rFonts w:ascii="Times New Roman" w:eastAsia="Times New Roman" w:hAnsi="Times New Roman" w:cs="Times New Roman"/>
          <w:b/>
          <w:bCs/>
          <w:color w:val="FF0000"/>
          <w:sz w:val="28"/>
          <w:szCs w:val="24"/>
        </w:rPr>
        <w:t>Roditelji nisu kriminalci</w:t>
      </w:r>
    </w:p>
    <w:p w:rsidR="009B26D8" w:rsidRPr="00874B2E" w:rsidRDefault="009B26D8" w:rsidP="004C6541">
      <w:pPr>
        <w:spacing w:after="0" w:line="240" w:lineRule="auto"/>
        <w:jc w:val="both"/>
        <w:rPr>
          <w:rFonts w:ascii="Times New Roman" w:eastAsia="Times New Roman" w:hAnsi="Times New Roman" w:cs="Times New Roman"/>
          <w:bCs/>
          <w:sz w:val="24"/>
          <w:szCs w:val="24"/>
        </w:rPr>
      </w:pPr>
    </w:p>
    <w:p w:rsidR="009B26D8" w:rsidRPr="00874B2E" w:rsidRDefault="009B26D8" w:rsidP="004C6541">
      <w:pPr>
        <w:spacing w:after="0" w:line="240" w:lineRule="auto"/>
        <w:jc w:val="both"/>
        <w:rPr>
          <w:rFonts w:ascii="Times New Roman" w:eastAsia="Times New Roman" w:hAnsi="Times New Roman" w:cs="Times New Roman"/>
          <w:bCs/>
          <w:sz w:val="24"/>
          <w:szCs w:val="24"/>
        </w:rPr>
      </w:pPr>
      <w:r w:rsidRPr="00874B2E">
        <w:rPr>
          <w:rFonts w:ascii="Times New Roman" w:eastAsia="Times New Roman" w:hAnsi="Times New Roman" w:cs="Times New Roman"/>
          <w:bCs/>
          <w:sz w:val="24"/>
          <w:szCs w:val="24"/>
        </w:rPr>
        <w:tab/>
        <w:t>Po Zoranu Milivojeviću, posledice rešenja predviđenih u Nacrtu građanskog zakonika bile bi da roditelj postaje kriminalac ako primeni nasilne metode. Da bi potkrepio svoj stav Milivojević ističe da “nema empirijskih dokaza da nasilje rađa nasilje, već da je upravo suprotno”. Kao primer navodi englesko iskustvo gde je na snazi permisivni (popustljivi stil vaspitavanja) a agre</w:t>
      </w:r>
      <w:r>
        <w:rPr>
          <w:rFonts w:ascii="Times New Roman" w:eastAsia="Times New Roman" w:hAnsi="Times New Roman" w:cs="Times New Roman"/>
          <w:bCs/>
          <w:sz w:val="24"/>
          <w:szCs w:val="24"/>
        </w:rPr>
        <w:t xml:space="preserve">sivnost i nasilje su u porastu. </w:t>
      </w:r>
      <w:r w:rsidRPr="00874B2E">
        <w:rPr>
          <w:rFonts w:ascii="Times New Roman" w:eastAsia="Times New Roman" w:hAnsi="Times New Roman" w:cs="Times New Roman"/>
          <w:bCs/>
          <w:sz w:val="24"/>
          <w:szCs w:val="24"/>
        </w:rPr>
        <w:t>On smatra, a sa time bi se složila većina njegovih kolega, da bi zapravo trebalo primenjivati model vaspitavanja koji se sastoji iz iskazivanja ljubavi (ako me vole i poštuju roditelji, volim i ja sebe) ali i disciplinovanja (unošenje reda u detetovu psihološku strukturu).       </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9D4111" w:rsidRDefault="009B26D8" w:rsidP="004C6541">
      <w:pPr>
        <w:spacing w:after="0" w:line="240" w:lineRule="auto"/>
        <w:jc w:val="center"/>
        <w:rPr>
          <w:rFonts w:ascii="Times New Roman" w:eastAsia="Times New Roman" w:hAnsi="Times New Roman" w:cs="Times New Roman"/>
          <w:b/>
          <w:bCs/>
          <w:color w:val="FF0000"/>
          <w:sz w:val="28"/>
          <w:szCs w:val="24"/>
          <w:lang w:val="en-US"/>
        </w:rPr>
      </w:pPr>
      <w:r w:rsidRPr="009D4111">
        <w:rPr>
          <w:rFonts w:ascii="Times New Roman" w:eastAsia="Times New Roman" w:hAnsi="Times New Roman" w:cs="Times New Roman"/>
          <w:b/>
          <w:bCs/>
          <w:color w:val="FF0000"/>
          <w:sz w:val="28"/>
          <w:szCs w:val="24"/>
          <w:lang w:val="en-US"/>
        </w:rPr>
        <w:t>Inspekcija će proveriti kulsku akademiju"</w:t>
      </w:r>
    </w:p>
    <w:p w:rsidR="009B26D8" w:rsidRDefault="009B26D8" w:rsidP="004C6541">
      <w:pPr>
        <w:spacing w:after="0" w:line="240" w:lineRule="auto"/>
        <w:jc w:val="both"/>
        <w:rPr>
          <w:rFonts w:ascii="Times New Roman" w:eastAsia="Times New Roman" w:hAnsi="Times New Roman" w:cs="Times New Roman"/>
          <w:bCs/>
          <w:sz w:val="24"/>
          <w:szCs w:val="24"/>
          <w:lang w:val="en-US"/>
        </w:rPr>
      </w:pPr>
    </w:p>
    <w:p w:rsidR="009B26D8" w:rsidRDefault="009B26D8" w:rsidP="004C6541">
      <w:pPr>
        <w:spacing w:after="0" w:line="240" w:lineRule="auto"/>
        <w:jc w:val="both"/>
        <w:rPr>
          <w:rFonts w:ascii="Times New Roman" w:eastAsia="Times New Roman" w:hAnsi="Times New Roman" w:cs="Times New Roman"/>
          <w:bCs/>
          <w:sz w:val="24"/>
          <w:szCs w:val="24"/>
          <w:lang w:val="en-US"/>
        </w:rPr>
      </w:pPr>
      <w:r w:rsidRPr="009D4111">
        <w:rPr>
          <w:rFonts w:ascii="Times New Roman" w:eastAsia="Times New Roman" w:hAnsi="Times New Roman" w:cs="Times New Roman"/>
          <w:bCs/>
          <w:sz w:val="24"/>
          <w:szCs w:val="24"/>
          <w:lang w:val="en-US"/>
        </w:rPr>
        <w:drawing>
          <wp:anchor distT="0" distB="0" distL="114300" distR="114300" simplePos="0" relativeHeight="251662336" behindDoc="1" locked="0" layoutInCell="1" allowOverlap="1">
            <wp:simplePos x="0" y="0"/>
            <wp:positionH relativeFrom="column">
              <wp:posOffset>3781425</wp:posOffset>
            </wp:positionH>
            <wp:positionV relativeFrom="paragraph">
              <wp:posOffset>240665</wp:posOffset>
            </wp:positionV>
            <wp:extent cx="2076450" cy="1038225"/>
            <wp:effectExtent l="0" t="0" r="0" b="9525"/>
            <wp:wrapTight wrapText="bothSides">
              <wp:wrapPolygon edited="0">
                <wp:start x="0" y="0"/>
                <wp:lineTo x="0" y="21402"/>
                <wp:lineTo x="21402" y="21402"/>
                <wp:lineTo x="21402"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2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6450" cy="1038225"/>
                    </a:xfrm>
                    <a:prstGeom prst="rect">
                      <a:avLst/>
                    </a:prstGeom>
                    <a:noFill/>
                    <a:ln>
                      <a:noFill/>
                    </a:ln>
                  </pic:spPr>
                </pic:pic>
              </a:graphicData>
            </a:graphic>
          </wp:anchor>
        </w:drawing>
      </w:r>
      <w:r>
        <w:rPr>
          <w:rFonts w:ascii="Times New Roman" w:eastAsia="Times New Roman" w:hAnsi="Times New Roman" w:cs="Times New Roman"/>
          <w:bCs/>
          <w:sz w:val="24"/>
          <w:szCs w:val="24"/>
          <w:lang w:val="en-US"/>
        </w:rPr>
        <w:tab/>
      </w:r>
      <w:r w:rsidRPr="009D4111">
        <w:rPr>
          <w:rFonts w:ascii="Times New Roman" w:eastAsia="Times New Roman" w:hAnsi="Times New Roman" w:cs="Times New Roman"/>
          <w:bCs/>
          <w:sz w:val="24"/>
          <w:szCs w:val="24"/>
          <w:lang w:val="en-US"/>
        </w:rPr>
        <w:t xml:space="preserve">Ministarstvo prosvete Srbije naložilo je Republičkoj prosvetnoj inspekciji da ispita rad Kulskog obrazovnog centra iz Kule, za koji postoji sumnja da upisuje studente bez zakonskih ovlašćenja, piše Vojvođanski istraživačko-analitički centar (VOICE)."Isključivo visokoškolska ustanova ovlašćena je da vrši upis studenata i zakon ne predviđa nikakvo </w:t>
      </w:r>
      <w:r w:rsidRPr="009D4111">
        <w:rPr>
          <w:rFonts w:ascii="Times New Roman" w:eastAsia="Times New Roman" w:hAnsi="Times New Roman" w:cs="Times New Roman"/>
          <w:bCs/>
          <w:sz w:val="24"/>
          <w:szCs w:val="24"/>
          <w:lang w:val="en-US"/>
        </w:rPr>
        <w:lastRenderedPageBreak/>
        <w:t>posredovanje prilikom upisa.Nastava se izvodi u sedištu visokoškolske ustanove ili izdvojenom odeljenju koje ima akreditaciju koju izdaje Komisija za akreditaciju i dozvolu za rad Ministarstva", kazali su u Ministarstvu prosvete.Dodali su da u Kuli ne postoji nijedan od pobrojanih uslova, što se vidi iz spiska visokoškolskih ustanova koje imaju potrebne dozvole, i najavili da će Republička prosvetna inspekcija ispitati o čemu se radi i doneti odluku o daljem postupanju.</w:t>
      </w:r>
    </w:p>
    <w:p w:rsidR="009B26D8" w:rsidRPr="00262D2E"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D4111">
        <w:rPr>
          <w:rFonts w:ascii="Times New Roman" w:eastAsia="Times New Roman" w:hAnsi="Times New Roman" w:cs="Times New Roman"/>
          <w:bCs/>
          <w:sz w:val="24"/>
          <w:szCs w:val="24"/>
          <w:lang w:val="en-US"/>
        </w:rPr>
        <w:t>"Kulski obrazovni centar" u javnosti je ranije bio promovisan kao "univerzitetski centar u Kuli", "kulska akademija", "visokoobrazovna ustanova", a VOICE navodi da je zapravo reč o agenciji koja je registrovana za konsalting i menadžment, u vlasništvu Milorada Bejatovića, profesora na nekoliko privatnih fakulteta u Srbiji i BiH."Kulski obrazovni centar" već treću godinu za redom bez dozvole nudi široku paletu studija na više privatnih fakulteta od kojih nijedan nema dozvolu za rad u isturenom odeljenju u Kuli.</w:t>
      </w:r>
      <w:r w:rsidRPr="009D4111">
        <w:rPr>
          <w:rFonts w:ascii="Times New Roman" w:eastAsia="Times New Roman" w:hAnsi="Times New Roman" w:cs="Times New Roman"/>
          <w:b/>
          <w:bCs/>
          <w:i/>
          <w:color w:val="FF0000"/>
          <w:sz w:val="24"/>
          <w:szCs w:val="24"/>
          <w:lang w:val="en-US"/>
        </w:rPr>
        <w:t>(→Press Clipping)</w:t>
      </w:r>
    </w:p>
    <w:p w:rsidR="009B26D8" w:rsidRDefault="009B26D8" w:rsidP="004C6541">
      <w:pPr>
        <w:spacing w:after="0" w:line="240" w:lineRule="auto"/>
        <w:jc w:val="both"/>
        <w:rPr>
          <w:rFonts w:ascii="Times New Roman" w:eastAsia="Times New Roman" w:hAnsi="Times New Roman" w:cs="Times New Roman"/>
          <w:bCs/>
          <w:color w:val="FF0000"/>
          <w:sz w:val="24"/>
          <w:szCs w:val="24"/>
        </w:rPr>
      </w:pPr>
    </w:p>
    <w:p w:rsidR="009B26D8" w:rsidRPr="00970993" w:rsidRDefault="009B26D8" w:rsidP="004C6541">
      <w:pPr>
        <w:spacing w:after="0" w:line="240" w:lineRule="auto"/>
        <w:jc w:val="center"/>
        <w:rPr>
          <w:rFonts w:ascii="Times New Roman" w:eastAsia="Times New Roman" w:hAnsi="Times New Roman" w:cs="Times New Roman"/>
          <w:b/>
          <w:bCs/>
          <w:color w:val="FF0000"/>
          <w:sz w:val="28"/>
          <w:szCs w:val="24"/>
          <w:lang w:val="en-US"/>
        </w:rPr>
      </w:pPr>
      <w:r w:rsidRPr="00970993">
        <w:rPr>
          <w:rFonts w:ascii="Times New Roman" w:eastAsia="Times New Roman" w:hAnsi="Times New Roman" w:cs="Times New Roman"/>
          <w:b/>
          <w:bCs/>
          <w:color w:val="FF0000"/>
          <w:sz w:val="28"/>
          <w:szCs w:val="24"/>
          <w:lang w:val="en-US"/>
        </w:rPr>
        <w:t>Trogodišnjak ranio oca i trudnu majku! </w:t>
      </w:r>
    </w:p>
    <w:p w:rsidR="009B26D8" w:rsidRPr="00970993" w:rsidRDefault="009B26D8" w:rsidP="004C6541">
      <w:pPr>
        <w:spacing w:after="0" w:line="240" w:lineRule="auto"/>
        <w:jc w:val="both"/>
        <w:rPr>
          <w:rFonts w:ascii="Times New Roman" w:eastAsia="Times New Roman" w:hAnsi="Times New Roman" w:cs="Times New Roman"/>
          <w:bCs/>
          <w:sz w:val="24"/>
          <w:szCs w:val="24"/>
          <w:lang w:val="en-US"/>
        </w:rPr>
      </w:pPr>
    </w:p>
    <w:p w:rsidR="009B26D8" w:rsidRPr="00970993" w:rsidRDefault="009B26D8" w:rsidP="004C6541">
      <w:pPr>
        <w:spacing w:after="0" w:line="240" w:lineRule="auto"/>
        <w:jc w:val="both"/>
        <w:rPr>
          <w:rFonts w:ascii="Times New Roman" w:eastAsia="Times New Roman" w:hAnsi="Times New Roman" w:cs="Times New Roman"/>
          <w:bCs/>
          <w:sz w:val="24"/>
          <w:szCs w:val="24"/>
          <w:lang w:val="en-US"/>
        </w:rPr>
      </w:pPr>
      <w:r w:rsidRPr="00970993">
        <w:rPr>
          <w:rFonts w:ascii="Times New Roman" w:eastAsia="Times New Roman" w:hAnsi="Times New Roman" w:cs="Times New Roman"/>
          <w:bCs/>
          <w:sz w:val="24"/>
          <w:szCs w:val="24"/>
          <w:lang w:val="en-US"/>
        </w:rPr>
        <w:tab/>
        <w:t>Trogodišnji dečak iz SAD ranio je trudnu majku i oca istim metkom, nakon što je našao pištolj dok je preturao po tašni u potrazi za ajpodom, saopštila je policija.Incident, novi u nizu sličnih u Americi u poslednjih nekoliko meseci, dogodio se u motelskoj sobi u Albukerkiju u saveznoj američkoj državi Novi Meksiko, prenosi</w:t>
      </w:r>
      <w:r>
        <w:rPr>
          <w:rFonts w:ascii="Times New Roman" w:eastAsia="Times New Roman" w:hAnsi="Times New Roman" w:cs="Times New Roman"/>
          <w:bCs/>
          <w:sz w:val="24"/>
          <w:szCs w:val="24"/>
          <w:lang w:val="en-US"/>
        </w:rPr>
        <w:t xml:space="preserve"> CNN. </w:t>
      </w:r>
      <w:r w:rsidRPr="00970993">
        <w:rPr>
          <w:rFonts w:ascii="Times New Roman" w:eastAsia="Times New Roman" w:hAnsi="Times New Roman" w:cs="Times New Roman"/>
          <w:bCs/>
          <w:sz w:val="24"/>
          <w:szCs w:val="24"/>
          <w:lang w:val="en-US"/>
        </w:rPr>
        <w:t>Kako je saopštila policija, metak je prošao kroz očevu zadnjicu i pogodio u ruku majku, koja je u osmom mesecu trudnoće. Oboje se oporavljaju, a njihova dvogodišnja ćerka je ostala nepovređena."Hteli smo da naručimo picu, kada sam čuo pucanj. Shvatio sam da moja devojka krvari, a kada sam seo, shvatio sam da sam i ja pogođen", rekao je otac Džastin Rejnolds.Otac deteta je odmah pušten iz bolnice, dok je njegova nevenčana supruga Mionk Vileskas, koja je u drugom stanju, zadržana na posmatranju. Rejnolds je za lokalne medije rekao da je njegov sin bio "šokiran i istraumiran".Policija je saopštila da će tužilaštvo odlučiti da li će podići optužnicu, a predloženo je da oboje roditelja budu gonjeni zbog kriminalnog zanemarivanja."Dete jeste načinilo štetu, ali se to desilo isključivo zbog nemarnosti roditelja. Ako ste vlasnik oružja, onda morate da ga držite pod ključem i daleko od dece", rekao je policajac koji je prvi stigao u motel.</w:t>
      </w:r>
    </w:p>
    <w:p w:rsidR="009B26D8" w:rsidRDefault="009B26D8" w:rsidP="004C6541">
      <w:pPr>
        <w:spacing w:after="0" w:line="240" w:lineRule="auto"/>
        <w:jc w:val="both"/>
        <w:rPr>
          <w:rFonts w:ascii="Times New Roman" w:eastAsia="Times New Roman" w:hAnsi="Times New Roman" w:cs="Times New Roman"/>
          <w:bCs/>
          <w:sz w:val="24"/>
          <w:szCs w:val="24"/>
        </w:rPr>
      </w:pPr>
    </w:p>
    <w:p w:rsidR="009B26D8" w:rsidRPr="00970993" w:rsidRDefault="009B26D8" w:rsidP="004C6541">
      <w:pPr>
        <w:spacing w:after="0" w:line="240" w:lineRule="auto"/>
        <w:jc w:val="center"/>
        <w:rPr>
          <w:rFonts w:ascii="Times New Roman" w:eastAsia="Times New Roman" w:hAnsi="Times New Roman" w:cs="Times New Roman"/>
          <w:b/>
          <w:bCs/>
          <w:color w:val="FF0000"/>
          <w:sz w:val="28"/>
          <w:szCs w:val="24"/>
          <w:lang w:val="en-US"/>
        </w:rPr>
      </w:pPr>
      <w:r w:rsidRPr="00970993">
        <w:rPr>
          <w:rFonts w:ascii="Times New Roman" w:eastAsia="Times New Roman" w:hAnsi="Times New Roman" w:cs="Times New Roman"/>
          <w:b/>
          <w:bCs/>
          <w:color w:val="FF0000"/>
          <w:sz w:val="28"/>
          <w:szCs w:val="24"/>
          <w:lang w:val="en-US"/>
        </w:rPr>
        <w:t>Obama pozvao roditelje da vakcinišu decu</w:t>
      </w:r>
    </w:p>
    <w:p w:rsidR="009B26D8" w:rsidRDefault="009B26D8" w:rsidP="004C6541">
      <w:pPr>
        <w:spacing w:after="0" w:line="240" w:lineRule="auto"/>
        <w:jc w:val="both"/>
        <w:rPr>
          <w:rFonts w:ascii="Times New Roman" w:eastAsia="Times New Roman" w:hAnsi="Times New Roman" w:cs="Times New Roman"/>
          <w:bCs/>
          <w:sz w:val="24"/>
          <w:szCs w:val="24"/>
          <w:lang w:val="en-US"/>
        </w:rPr>
      </w:pPr>
    </w:p>
    <w:p w:rsidR="009B26D8"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70993">
        <w:rPr>
          <w:rFonts w:ascii="Times New Roman" w:eastAsia="Times New Roman" w:hAnsi="Times New Roman" w:cs="Times New Roman"/>
          <w:bCs/>
          <w:sz w:val="24"/>
          <w:szCs w:val="24"/>
          <w:lang w:val="en-US"/>
        </w:rPr>
        <w:t>Predsednik SAD Barak Obama pozvao je roditelje da vakcinišu decu, u jeku epidemije malih boginja u nekim delovima zemlje.Američki predsednik je rekao da su oni koji nisu vakcinisani, te se mogu razboleti, opasni za decu i druge ljude.Ovo je Obama rekao u intervju</w:t>
      </w:r>
      <w:r>
        <w:rPr>
          <w:rFonts w:ascii="Times New Roman" w:eastAsia="Times New Roman" w:hAnsi="Times New Roman" w:cs="Times New Roman"/>
          <w:bCs/>
          <w:sz w:val="24"/>
          <w:szCs w:val="24"/>
          <w:lang w:val="en-US"/>
        </w:rPr>
        <w:t>u za En-Bi-Si (NBC) koji je emitovan juče</w:t>
      </w:r>
      <w:r w:rsidRPr="00970993">
        <w:rPr>
          <w:rFonts w:ascii="Times New Roman" w:eastAsia="Times New Roman" w:hAnsi="Times New Roman" w:cs="Times New Roman"/>
          <w:bCs/>
          <w:sz w:val="24"/>
          <w:szCs w:val="24"/>
          <w:lang w:val="en-US"/>
        </w:rPr>
        <w:t>, ali je ta televizija unapred objavila izvode.Više od 100 slučajeva malih boginja - "morbila", prijavljeno je u SAD od prošlog meseca. Veliki broj slučajeva je direktno ili indirektno povezano sa izvorom u Diznilendu, u Kaliforniji.</w:t>
      </w:r>
    </w:p>
    <w:p w:rsidR="009B26D8" w:rsidRPr="009B26D8" w:rsidRDefault="009B26D8" w:rsidP="004C654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70993">
        <w:rPr>
          <w:rFonts w:ascii="Times New Roman" w:eastAsia="Times New Roman" w:hAnsi="Times New Roman" w:cs="Times New Roman"/>
          <w:bCs/>
          <w:sz w:val="24"/>
          <w:szCs w:val="24"/>
          <w:lang w:val="en-US"/>
        </w:rPr>
        <w:t>Obama kaže da epidemije malih boginja mogu da se spreče. Rekao je da razume da su neki roditelji zabrinuti zbog vancinacije, ali da je nauka ipak "nepobitna".U svim američkim državama obavezne su odredjene vakcine za školsku decu, ali roditelji u nekim državama kao što je Kalifornija imaju prava da da ne dopuste vakcinaciju svoje dece ako potpišu da su to odlučili iz ličnog uverenja.Najveći broj obolelih u epidemiji koja je zahvatila više država SAD nije primio vakcinu MMR koja je zaštita od morbila, zauški i rubeole.</w:t>
      </w:r>
    </w:p>
    <w:p w:rsidR="009B26D8" w:rsidRPr="00481C81" w:rsidRDefault="009B26D8" w:rsidP="00481C81">
      <w:pPr>
        <w:spacing w:before="100" w:beforeAutospacing="1" w:after="100" w:afterAutospacing="1" w:line="240" w:lineRule="auto"/>
        <w:ind w:firstLine="720"/>
        <w:jc w:val="center"/>
        <w:rPr>
          <w:rFonts w:ascii="Times New Roman" w:eastAsia="Times New Roman" w:hAnsi="Times New Roman" w:cs="Times New Roman"/>
          <w:sz w:val="24"/>
          <w:szCs w:val="24"/>
          <w:lang w:val="en-US"/>
        </w:rPr>
      </w:pPr>
      <w:r w:rsidRPr="005D6A87">
        <w:rPr>
          <w:rFonts w:ascii="Times New Roman" w:eastAsia="Times New Roman" w:hAnsi="Times New Roman" w:cs="Times New Roman"/>
          <w:sz w:val="24"/>
          <w:szCs w:val="24"/>
          <w:lang w:val="en-US"/>
        </w:rPr>
        <w:lastRenderedPageBreak/>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email"/>
                    <a:srcRect/>
                    <a:stretch>
                      <a:fillRect/>
                    </a:stretch>
                  </pic:blipFill>
                  <pic:spPr bwMode="auto">
                    <a:xfrm>
                      <a:off x="0" y="0"/>
                      <a:ext cx="1219200" cy="654050"/>
                    </a:xfrm>
                    <a:prstGeom prst="rect">
                      <a:avLst/>
                    </a:prstGeom>
                    <a:noFill/>
                  </pic:spPr>
                </pic:pic>
              </a:graphicData>
            </a:graphic>
          </wp:anchor>
        </w:drawing>
      </w:r>
      <w:r w:rsidRPr="005D6A87">
        <w:rPr>
          <w:rFonts w:ascii="Brush Script MT" w:eastAsia="Times New Roman" w:hAnsi="Brush Script MT" w:cs="Times New Roman"/>
          <w:color w:val="FF00FF"/>
          <w:sz w:val="44"/>
          <w:szCs w:val="44"/>
        </w:rPr>
        <w:t>Jo</w:t>
      </w:r>
      <w:r w:rsidRPr="005D6A87">
        <w:rPr>
          <w:rFonts w:ascii="Brush Script MT" w:eastAsia="Times New Roman" w:hAnsi="Brush Script MT" w:cs="Times New Roman"/>
          <w:color w:val="FF00FF"/>
          <w:sz w:val="44"/>
          <w:szCs w:val="44"/>
          <w:lang w:val="en-US"/>
        </w:rPr>
        <w:t xml:space="preserve">š </w:t>
      </w:r>
      <w:r w:rsidRPr="005D6A87">
        <w:rPr>
          <w:rFonts w:ascii="Brush Script MT" w:eastAsia="Times New Roman" w:hAnsi="Brush Script MT" w:cs="Times New Roman"/>
          <w:color w:val="FF00FF"/>
          <w:sz w:val="44"/>
          <w:szCs w:val="44"/>
        </w:rPr>
        <w:t xml:space="preserve">vesti iz obrazovanja </w:t>
      </w:r>
      <w:r w:rsidRPr="005D6A87">
        <w:rPr>
          <w:rFonts w:ascii="Times New Roman" w:eastAsia="Times New Roman" w:hAnsi="Times New Roman" w:cs="Times New Roman"/>
          <w:b/>
          <w:i/>
          <w:color w:val="FF00FF"/>
          <w:sz w:val="32"/>
          <w:szCs w:val="32"/>
          <w:lang w:val="en-US"/>
        </w:rPr>
        <w:t>č</w:t>
      </w:r>
      <w:r w:rsidRPr="005D6A87">
        <w:rPr>
          <w:rFonts w:ascii="Brush Script MT" w:eastAsia="Times New Roman" w:hAnsi="Brush Script MT" w:cs="Times New Roman"/>
          <w:color w:val="FF00FF"/>
          <w:sz w:val="44"/>
          <w:szCs w:val="44"/>
          <w:lang w:val="en-US"/>
        </w:rPr>
        <w:t xml:space="preserve">itajte </w:t>
      </w:r>
      <w:r w:rsidRPr="005D6A87">
        <w:rPr>
          <w:rFonts w:ascii="Brush Script MT" w:eastAsia="Times New Roman" w:hAnsi="Brush Script MT" w:cs="Times New Roman"/>
          <w:color w:val="FF00FF"/>
          <w:sz w:val="44"/>
          <w:szCs w:val="44"/>
        </w:rPr>
        <w:t>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hyperlink r:id="rId28"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srpss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w:t>
      </w:r>
      <w:r w:rsidRPr="005D6A87">
        <w:rPr>
          <w:rFonts w:ascii="Brush Script MT" w:eastAsia="Times New Roman" w:hAnsi="Brush Script MT" w:cs="Times New Roman"/>
          <w:color w:val="FF00FF"/>
          <w:sz w:val="44"/>
          <w:szCs w:val="44"/>
        </w:rPr>
        <w:t>a vesti iz javnog sektora na na</w:t>
      </w:r>
      <w:r w:rsidRPr="005D6A87">
        <w:rPr>
          <w:rFonts w:ascii="Brush Script MT" w:eastAsia="Times New Roman" w:hAnsi="Brush Script MT" w:cs="Times New Roman"/>
          <w:color w:val="FF00FF"/>
          <w:sz w:val="44"/>
          <w:szCs w:val="44"/>
          <w:lang w:val="en-US"/>
        </w:rPr>
        <w:t>š</w:t>
      </w:r>
      <w:r w:rsidRPr="005D6A87">
        <w:rPr>
          <w:rFonts w:ascii="Brush Script MT" w:eastAsia="Times New Roman" w:hAnsi="Brush Script MT" w:cs="Times New Roman"/>
          <w:color w:val="FF00FF"/>
          <w:sz w:val="44"/>
          <w:szCs w:val="44"/>
        </w:rPr>
        <w:t>em sajtu</w:t>
      </w:r>
      <w:hyperlink r:id="rId29" w:history="1">
        <w:r w:rsidRPr="005D6A87">
          <w:rPr>
            <w:rFonts w:ascii="Brush Script MT" w:eastAsiaTheme="majorEastAsia" w:hAnsi="Brush Script MT" w:cs="Times New Roman"/>
            <w:i/>
            <w:color w:val="0000FF"/>
            <w:sz w:val="44"/>
            <w:szCs w:val="44"/>
            <w:u w:val="single"/>
          </w:rPr>
          <w:t>www</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nsjs</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org</w:t>
        </w:r>
        <w:r w:rsidRPr="005D6A87">
          <w:rPr>
            <w:rFonts w:ascii="Brush Script MT" w:eastAsiaTheme="majorEastAsia" w:hAnsi="Brush Script MT" w:cs="Times New Roman"/>
            <w:i/>
            <w:color w:val="0000FF"/>
            <w:sz w:val="44"/>
            <w:szCs w:val="44"/>
            <w:u w:val="single"/>
            <w:lang w:val="en-US"/>
          </w:rPr>
          <w:t>.</w:t>
        </w:r>
        <w:r w:rsidRPr="005D6A87">
          <w:rPr>
            <w:rFonts w:ascii="Brush Script MT" w:eastAsiaTheme="majorEastAsia" w:hAnsi="Brush Script MT" w:cs="Times New Roman"/>
            <w:i/>
            <w:color w:val="0000FF"/>
            <w:sz w:val="44"/>
            <w:szCs w:val="44"/>
            <w:u w:val="single"/>
          </w:rPr>
          <w:t>rs</w:t>
        </w:r>
      </w:hyperlink>
      <w:r w:rsidRPr="005D6A87">
        <w:rPr>
          <w:rFonts w:ascii="Brush Script MT" w:eastAsia="Times New Roman" w:hAnsi="Brush Script MT" w:cs="Times New Roman"/>
          <w:i/>
          <w:color w:val="0000FF"/>
          <w:sz w:val="44"/>
          <w:szCs w:val="44"/>
          <w:lang w:val="en-US"/>
        </w:rPr>
        <w:t xml:space="preserve"> .</w:t>
      </w:r>
    </w:p>
    <w:sectPr w:rsidR="009B26D8" w:rsidRPr="00481C81" w:rsidSect="003F4441">
      <w:headerReference w:type="even" r:id="rId30"/>
      <w:headerReference w:type="default" r:id="rId31"/>
      <w:footerReference w:type="even" r:id="rId32"/>
      <w:footerReference w:type="default" r:id="rId33"/>
      <w:headerReference w:type="first" r:id="rId34"/>
      <w:footerReference w:type="first" r:id="rId3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8D6" w:rsidRDefault="00DE68D6">
      <w:pPr>
        <w:spacing w:after="0" w:line="240" w:lineRule="auto"/>
      </w:pPr>
      <w:r>
        <w:separator/>
      </w:r>
    </w:p>
  </w:endnote>
  <w:endnote w:type="continuationSeparator" w:id="1">
    <w:p w:rsidR="00DE68D6" w:rsidRDefault="00DE6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D8" w:rsidRDefault="009B26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3F4441"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009B26D8"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24F88">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9B26D8" w:rsidP="00A76AE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D8" w:rsidRDefault="009B26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8D6" w:rsidRDefault="00DE68D6">
      <w:pPr>
        <w:spacing w:after="0" w:line="240" w:lineRule="auto"/>
      </w:pPr>
      <w:r>
        <w:separator/>
      </w:r>
    </w:p>
  </w:footnote>
  <w:footnote w:type="continuationSeparator" w:id="1">
    <w:p w:rsidR="00DE68D6" w:rsidRDefault="00DE68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D8" w:rsidRDefault="009B26D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D8" w:rsidRDefault="009B26D8" w:rsidP="0003024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D8" w:rsidRDefault="009B26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95A64"/>
    <w:multiLevelType w:val="multilevel"/>
    <w:tmpl w:val="DCB0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138A2"/>
    <w:multiLevelType w:val="multilevel"/>
    <w:tmpl w:val="DFA6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0E6D81"/>
    <w:multiLevelType w:val="multilevel"/>
    <w:tmpl w:val="75EC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D5378F"/>
    <w:multiLevelType w:val="multilevel"/>
    <w:tmpl w:val="41C0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62368E"/>
    <w:multiLevelType w:val="multilevel"/>
    <w:tmpl w:val="2CA6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D6A87"/>
    <w:rsid w:val="000A2F22"/>
    <w:rsid w:val="001754F6"/>
    <w:rsid w:val="00224F88"/>
    <w:rsid w:val="002319BB"/>
    <w:rsid w:val="0023253A"/>
    <w:rsid w:val="00262D2E"/>
    <w:rsid w:val="002A6D8E"/>
    <w:rsid w:val="003F4441"/>
    <w:rsid w:val="0041570D"/>
    <w:rsid w:val="00446DF1"/>
    <w:rsid w:val="00481C81"/>
    <w:rsid w:val="004C70D4"/>
    <w:rsid w:val="005C3B3B"/>
    <w:rsid w:val="005D6A87"/>
    <w:rsid w:val="007F7652"/>
    <w:rsid w:val="00874B2E"/>
    <w:rsid w:val="00970993"/>
    <w:rsid w:val="009B26D8"/>
    <w:rsid w:val="009D4111"/>
    <w:rsid w:val="00A75BBB"/>
    <w:rsid w:val="00A94875"/>
    <w:rsid w:val="00AE4616"/>
    <w:rsid w:val="00C241AB"/>
    <w:rsid w:val="00D46B34"/>
    <w:rsid w:val="00DE68D6"/>
    <w:rsid w:val="00ED04E1"/>
    <w:rsid w:val="00F66115"/>
    <w:rsid w:val="00FB64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441"/>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D6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A87"/>
    <w:rPr>
      <w:noProof/>
      <w:lang/>
    </w:rPr>
  </w:style>
  <w:style w:type="character" w:styleId="Hyperlink">
    <w:name w:val="Hyperlink"/>
    <w:basedOn w:val="DefaultParagraphFont"/>
    <w:uiPriority w:val="99"/>
    <w:unhideWhenUsed/>
    <w:rsid w:val="00D46B34"/>
    <w:rPr>
      <w:color w:val="0000FF" w:themeColor="hyperlink"/>
      <w:u w:val="single"/>
    </w:rPr>
  </w:style>
  <w:style w:type="paragraph" w:styleId="BalloonText">
    <w:name w:val="Balloon Text"/>
    <w:basedOn w:val="Normal"/>
    <w:link w:val="BalloonTextChar"/>
    <w:uiPriority w:val="99"/>
    <w:semiHidden/>
    <w:unhideWhenUsed/>
    <w:rsid w:val="00D46B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B34"/>
    <w:rPr>
      <w:rFonts w:ascii="Tahoma" w:hAnsi="Tahoma" w:cs="Tahoma"/>
      <w:noProof/>
      <w:sz w:val="16"/>
      <w:szCs w:val="16"/>
      <w:lang/>
    </w:rPr>
  </w:style>
  <w:style w:type="paragraph" w:styleId="Header">
    <w:name w:val="header"/>
    <w:basedOn w:val="Normal"/>
    <w:link w:val="HeaderChar"/>
    <w:uiPriority w:val="99"/>
    <w:unhideWhenUsed/>
    <w:rsid w:val="009B2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6D8"/>
    <w:rPr>
      <w:noProof/>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D6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A87"/>
    <w:rPr>
      <w:noProof/>
      <w:lang w:val="sr-Latn-RS"/>
    </w:rPr>
  </w:style>
  <w:style w:type="character" w:styleId="Hyperlink">
    <w:name w:val="Hyperlink"/>
    <w:basedOn w:val="DefaultParagraphFont"/>
    <w:uiPriority w:val="99"/>
    <w:unhideWhenUsed/>
    <w:rsid w:val="00D46B34"/>
    <w:rPr>
      <w:color w:val="0000FF" w:themeColor="hyperlink"/>
      <w:u w:val="single"/>
    </w:rPr>
  </w:style>
  <w:style w:type="paragraph" w:styleId="BalloonText">
    <w:name w:val="Balloon Text"/>
    <w:basedOn w:val="Normal"/>
    <w:link w:val="BalloonTextChar"/>
    <w:uiPriority w:val="99"/>
    <w:semiHidden/>
    <w:unhideWhenUsed/>
    <w:rsid w:val="00D46B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B34"/>
    <w:rPr>
      <w:rFonts w:ascii="Tahoma" w:hAnsi="Tahoma" w:cs="Tahoma"/>
      <w:noProof/>
      <w:sz w:val="16"/>
      <w:szCs w:val="16"/>
      <w:lang w:val="sr-Latn-RS"/>
    </w:rPr>
  </w:style>
  <w:style w:type="paragraph" w:styleId="Header">
    <w:name w:val="header"/>
    <w:basedOn w:val="Normal"/>
    <w:link w:val="HeaderChar"/>
    <w:uiPriority w:val="99"/>
    <w:unhideWhenUsed/>
    <w:rsid w:val="009B2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6D8"/>
    <w:rPr>
      <w:noProof/>
      <w:lang w:val="sr-Latn-RS"/>
    </w:rPr>
  </w:style>
</w:styles>
</file>

<file path=word/webSettings.xml><?xml version="1.0" encoding="utf-8"?>
<w:webSettings xmlns:r="http://schemas.openxmlformats.org/officeDocument/2006/relationships" xmlns:w="http://schemas.openxmlformats.org/wordprocessingml/2006/main">
  <w:divs>
    <w:div w:id="128716007">
      <w:bodyDiv w:val="1"/>
      <w:marLeft w:val="0"/>
      <w:marRight w:val="0"/>
      <w:marTop w:val="0"/>
      <w:marBottom w:val="0"/>
      <w:divBdr>
        <w:top w:val="none" w:sz="0" w:space="0" w:color="auto"/>
        <w:left w:val="none" w:sz="0" w:space="0" w:color="auto"/>
        <w:bottom w:val="none" w:sz="0" w:space="0" w:color="auto"/>
        <w:right w:val="none" w:sz="0" w:space="0" w:color="auto"/>
      </w:divBdr>
      <w:divsChild>
        <w:div w:id="1492216019">
          <w:marLeft w:val="0"/>
          <w:marRight w:val="0"/>
          <w:marTop w:val="0"/>
          <w:marBottom w:val="0"/>
          <w:divBdr>
            <w:top w:val="none" w:sz="0" w:space="0" w:color="auto"/>
            <w:left w:val="none" w:sz="0" w:space="0" w:color="auto"/>
            <w:bottom w:val="none" w:sz="0" w:space="0" w:color="auto"/>
            <w:right w:val="none" w:sz="0" w:space="0" w:color="auto"/>
          </w:divBdr>
          <w:divsChild>
            <w:div w:id="786851361">
              <w:marLeft w:val="0"/>
              <w:marRight w:val="0"/>
              <w:marTop w:val="0"/>
              <w:marBottom w:val="150"/>
              <w:divBdr>
                <w:top w:val="none" w:sz="0" w:space="0" w:color="auto"/>
                <w:left w:val="none" w:sz="0" w:space="0" w:color="auto"/>
                <w:bottom w:val="none" w:sz="0" w:space="0" w:color="auto"/>
                <w:right w:val="none" w:sz="0" w:space="0" w:color="auto"/>
              </w:divBdr>
              <w:divsChild>
                <w:div w:id="1530529523">
                  <w:marLeft w:val="0"/>
                  <w:marRight w:val="0"/>
                  <w:marTop w:val="0"/>
                  <w:marBottom w:val="0"/>
                  <w:divBdr>
                    <w:top w:val="none" w:sz="0" w:space="0" w:color="auto"/>
                    <w:left w:val="none" w:sz="0" w:space="0" w:color="auto"/>
                    <w:bottom w:val="none" w:sz="0" w:space="0" w:color="auto"/>
                    <w:right w:val="none" w:sz="0" w:space="0" w:color="auto"/>
                  </w:divBdr>
                  <w:divsChild>
                    <w:div w:id="38229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189798">
              <w:marLeft w:val="75"/>
              <w:marRight w:val="0"/>
              <w:marTop w:val="0"/>
              <w:marBottom w:val="450"/>
              <w:divBdr>
                <w:top w:val="none" w:sz="0" w:space="0" w:color="auto"/>
                <w:left w:val="none" w:sz="0" w:space="0" w:color="auto"/>
                <w:bottom w:val="none" w:sz="0" w:space="0" w:color="auto"/>
                <w:right w:val="none" w:sz="0" w:space="0" w:color="auto"/>
              </w:divBdr>
              <w:divsChild>
                <w:div w:id="748422622">
                  <w:marLeft w:val="0"/>
                  <w:marRight w:val="0"/>
                  <w:marTop w:val="0"/>
                  <w:marBottom w:val="0"/>
                  <w:divBdr>
                    <w:top w:val="none" w:sz="0" w:space="0" w:color="auto"/>
                    <w:left w:val="none" w:sz="0" w:space="0" w:color="auto"/>
                    <w:bottom w:val="none" w:sz="0" w:space="0" w:color="auto"/>
                    <w:right w:val="none" w:sz="0" w:space="0" w:color="auto"/>
                  </w:divBdr>
                  <w:divsChild>
                    <w:div w:id="925697379">
                      <w:marLeft w:val="0"/>
                      <w:marRight w:val="0"/>
                      <w:marTop w:val="0"/>
                      <w:marBottom w:val="0"/>
                      <w:divBdr>
                        <w:top w:val="none" w:sz="0" w:space="0" w:color="auto"/>
                        <w:left w:val="none" w:sz="0" w:space="0" w:color="auto"/>
                        <w:bottom w:val="none" w:sz="0" w:space="0" w:color="auto"/>
                        <w:right w:val="none" w:sz="0" w:space="0" w:color="auto"/>
                      </w:divBdr>
                      <w:divsChild>
                        <w:div w:id="399249444">
                          <w:marLeft w:val="0"/>
                          <w:marRight w:val="0"/>
                          <w:marTop w:val="0"/>
                          <w:marBottom w:val="0"/>
                          <w:divBdr>
                            <w:top w:val="none" w:sz="0" w:space="0" w:color="auto"/>
                            <w:left w:val="none" w:sz="0" w:space="0" w:color="auto"/>
                            <w:bottom w:val="none" w:sz="0" w:space="0" w:color="auto"/>
                            <w:right w:val="none" w:sz="0" w:space="0" w:color="auto"/>
                          </w:divBdr>
                          <w:divsChild>
                            <w:div w:id="466355643">
                              <w:marLeft w:val="0"/>
                              <w:marRight w:val="0"/>
                              <w:marTop w:val="0"/>
                              <w:marBottom w:val="0"/>
                              <w:divBdr>
                                <w:top w:val="none" w:sz="0" w:space="0" w:color="auto"/>
                                <w:left w:val="none" w:sz="0" w:space="0" w:color="auto"/>
                                <w:bottom w:val="none" w:sz="0" w:space="0" w:color="auto"/>
                                <w:right w:val="none" w:sz="0" w:space="0" w:color="auto"/>
                              </w:divBdr>
                              <w:divsChild>
                                <w:div w:id="465006307">
                                  <w:marLeft w:val="0"/>
                                  <w:marRight w:val="0"/>
                                  <w:marTop w:val="0"/>
                                  <w:marBottom w:val="0"/>
                                  <w:divBdr>
                                    <w:top w:val="none" w:sz="0" w:space="0" w:color="auto"/>
                                    <w:left w:val="none" w:sz="0" w:space="0" w:color="auto"/>
                                    <w:bottom w:val="none" w:sz="0" w:space="0" w:color="auto"/>
                                    <w:right w:val="none" w:sz="0" w:space="0" w:color="auto"/>
                                  </w:divBdr>
                                </w:div>
                              </w:divsChild>
                            </w:div>
                            <w:div w:id="1195536736">
                              <w:marLeft w:val="0"/>
                              <w:marRight w:val="0"/>
                              <w:marTop w:val="0"/>
                              <w:marBottom w:val="0"/>
                              <w:divBdr>
                                <w:top w:val="none" w:sz="0" w:space="0" w:color="auto"/>
                                <w:left w:val="none" w:sz="0" w:space="0" w:color="auto"/>
                                <w:bottom w:val="none" w:sz="0" w:space="0" w:color="auto"/>
                                <w:right w:val="none" w:sz="0" w:space="0" w:color="auto"/>
                              </w:divBdr>
                              <w:divsChild>
                                <w:div w:id="185233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855483">
      <w:bodyDiv w:val="1"/>
      <w:marLeft w:val="0"/>
      <w:marRight w:val="0"/>
      <w:marTop w:val="0"/>
      <w:marBottom w:val="0"/>
      <w:divBdr>
        <w:top w:val="none" w:sz="0" w:space="0" w:color="auto"/>
        <w:left w:val="none" w:sz="0" w:space="0" w:color="auto"/>
        <w:bottom w:val="none" w:sz="0" w:space="0" w:color="auto"/>
        <w:right w:val="none" w:sz="0" w:space="0" w:color="auto"/>
      </w:divBdr>
      <w:divsChild>
        <w:div w:id="116609402">
          <w:marLeft w:val="0"/>
          <w:marRight w:val="0"/>
          <w:marTop w:val="225"/>
          <w:marBottom w:val="0"/>
          <w:divBdr>
            <w:top w:val="none" w:sz="0" w:space="0" w:color="auto"/>
            <w:left w:val="none" w:sz="0" w:space="0" w:color="auto"/>
            <w:bottom w:val="none" w:sz="0" w:space="0" w:color="auto"/>
            <w:right w:val="none" w:sz="0" w:space="0" w:color="auto"/>
          </w:divBdr>
        </w:div>
        <w:div w:id="1214269218">
          <w:marLeft w:val="0"/>
          <w:marRight w:val="0"/>
          <w:marTop w:val="0"/>
          <w:marBottom w:val="0"/>
          <w:divBdr>
            <w:top w:val="none" w:sz="0" w:space="0" w:color="auto"/>
            <w:left w:val="none" w:sz="0" w:space="0" w:color="auto"/>
            <w:bottom w:val="none" w:sz="0" w:space="0" w:color="auto"/>
            <w:right w:val="none" w:sz="0" w:space="0" w:color="auto"/>
          </w:divBdr>
        </w:div>
      </w:divsChild>
    </w:div>
    <w:div w:id="395785974">
      <w:bodyDiv w:val="1"/>
      <w:marLeft w:val="0"/>
      <w:marRight w:val="0"/>
      <w:marTop w:val="0"/>
      <w:marBottom w:val="0"/>
      <w:divBdr>
        <w:top w:val="none" w:sz="0" w:space="0" w:color="auto"/>
        <w:left w:val="none" w:sz="0" w:space="0" w:color="auto"/>
        <w:bottom w:val="none" w:sz="0" w:space="0" w:color="auto"/>
        <w:right w:val="none" w:sz="0" w:space="0" w:color="auto"/>
      </w:divBdr>
      <w:divsChild>
        <w:div w:id="1483500742">
          <w:marLeft w:val="0"/>
          <w:marRight w:val="0"/>
          <w:marTop w:val="225"/>
          <w:marBottom w:val="0"/>
          <w:divBdr>
            <w:top w:val="none" w:sz="0" w:space="0" w:color="auto"/>
            <w:left w:val="none" w:sz="0" w:space="0" w:color="auto"/>
            <w:bottom w:val="none" w:sz="0" w:space="0" w:color="auto"/>
            <w:right w:val="none" w:sz="0" w:space="0" w:color="auto"/>
          </w:divBdr>
        </w:div>
        <w:div w:id="580408770">
          <w:marLeft w:val="0"/>
          <w:marRight w:val="0"/>
          <w:marTop w:val="0"/>
          <w:marBottom w:val="0"/>
          <w:divBdr>
            <w:top w:val="none" w:sz="0" w:space="0" w:color="auto"/>
            <w:left w:val="none" w:sz="0" w:space="0" w:color="auto"/>
            <w:bottom w:val="none" w:sz="0" w:space="0" w:color="auto"/>
            <w:right w:val="none" w:sz="0" w:space="0" w:color="auto"/>
          </w:divBdr>
        </w:div>
      </w:divsChild>
    </w:div>
    <w:div w:id="608049580">
      <w:bodyDiv w:val="1"/>
      <w:marLeft w:val="0"/>
      <w:marRight w:val="0"/>
      <w:marTop w:val="0"/>
      <w:marBottom w:val="0"/>
      <w:divBdr>
        <w:top w:val="none" w:sz="0" w:space="0" w:color="auto"/>
        <w:left w:val="none" w:sz="0" w:space="0" w:color="auto"/>
        <w:bottom w:val="none" w:sz="0" w:space="0" w:color="auto"/>
        <w:right w:val="none" w:sz="0" w:space="0" w:color="auto"/>
      </w:divBdr>
      <w:divsChild>
        <w:div w:id="1390573376">
          <w:marLeft w:val="0"/>
          <w:marRight w:val="0"/>
          <w:marTop w:val="225"/>
          <w:marBottom w:val="0"/>
          <w:divBdr>
            <w:top w:val="none" w:sz="0" w:space="0" w:color="auto"/>
            <w:left w:val="none" w:sz="0" w:space="0" w:color="auto"/>
            <w:bottom w:val="none" w:sz="0" w:space="0" w:color="auto"/>
            <w:right w:val="none" w:sz="0" w:space="0" w:color="auto"/>
          </w:divBdr>
        </w:div>
        <w:div w:id="1574580148">
          <w:marLeft w:val="0"/>
          <w:marRight w:val="0"/>
          <w:marTop w:val="0"/>
          <w:marBottom w:val="0"/>
          <w:divBdr>
            <w:top w:val="none" w:sz="0" w:space="0" w:color="auto"/>
            <w:left w:val="none" w:sz="0" w:space="0" w:color="auto"/>
            <w:bottom w:val="none" w:sz="0" w:space="0" w:color="auto"/>
            <w:right w:val="none" w:sz="0" w:space="0" w:color="auto"/>
          </w:divBdr>
          <w:divsChild>
            <w:div w:id="204447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61514">
      <w:bodyDiv w:val="1"/>
      <w:marLeft w:val="0"/>
      <w:marRight w:val="0"/>
      <w:marTop w:val="0"/>
      <w:marBottom w:val="0"/>
      <w:divBdr>
        <w:top w:val="none" w:sz="0" w:space="0" w:color="auto"/>
        <w:left w:val="none" w:sz="0" w:space="0" w:color="auto"/>
        <w:bottom w:val="none" w:sz="0" w:space="0" w:color="auto"/>
        <w:right w:val="none" w:sz="0" w:space="0" w:color="auto"/>
      </w:divBdr>
      <w:divsChild>
        <w:div w:id="270626111">
          <w:marLeft w:val="0"/>
          <w:marRight w:val="0"/>
          <w:marTop w:val="0"/>
          <w:marBottom w:val="0"/>
          <w:divBdr>
            <w:top w:val="none" w:sz="0" w:space="0" w:color="auto"/>
            <w:left w:val="none" w:sz="0" w:space="0" w:color="auto"/>
            <w:bottom w:val="none" w:sz="0" w:space="0" w:color="auto"/>
            <w:right w:val="none" w:sz="0" w:space="0" w:color="auto"/>
          </w:divBdr>
          <w:divsChild>
            <w:div w:id="1479809639">
              <w:marLeft w:val="0"/>
              <w:marRight w:val="0"/>
              <w:marTop w:val="0"/>
              <w:marBottom w:val="150"/>
              <w:divBdr>
                <w:top w:val="none" w:sz="0" w:space="0" w:color="auto"/>
                <w:left w:val="none" w:sz="0" w:space="0" w:color="auto"/>
                <w:bottom w:val="none" w:sz="0" w:space="0" w:color="auto"/>
                <w:right w:val="none" w:sz="0" w:space="0" w:color="auto"/>
              </w:divBdr>
              <w:divsChild>
                <w:div w:id="1887637617">
                  <w:marLeft w:val="0"/>
                  <w:marRight w:val="0"/>
                  <w:marTop w:val="0"/>
                  <w:marBottom w:val="0"/>
                  <w:divBdr>
                    <w:top w:val="none" w:sz="0" w:space="0" w:color="auto"/>
                    <w:left w:val="none" w:sz="0" w:space="0" w:color="auto"/>
                    <w:bottom w:val="none" w:sz="0" w:space="0" w:color="auto"/>
                    <w:right w:val="none" w:sz="0" w:space="0" w:color="auto"/>
                  </w:divBdr>
                  <w:divsChild>
                    <w:div w:id="20006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623318">
              <w:marLeft w:val="75"/>
              <w:marRight w:val="0"/>
              <w:marTop w:val="0"/>
              <w:marBottom w:val="450"/>
              <w:divBdr>
                <w:top w:val="none" w:sz="0" w:space="0" w:color="auto"/>
                <w:left w:val="none" w:sz="0" w:space="0" w:color="auto"/>
                <w:bottom w:val="none" w:sz="0" w:space="0" w:color="auto"/>
                <w:right w:val="none" w:sz="0" w:space="0" w:color="auto"/>
              </w:divBdr>
              <w:divsChild>
                <w:div w:id="1743797208">
                  <w:marLeft w:val="0"/>
                  <w:marRight w:val="0"/>
                  <w:marTop w:val="0"/>
                  <w:marBottom w:val="0"/>
                  <w:divBdr>
                    <w:top w:val="none" w:sz="0" w:space="0" w:color="auto"/>
                    <w:left w:val="none" w:sz="0" w:space="0" w:color="auto"/>
                    <w:bottom w:val="none" w:sz="0" w:space="0" w:color="auto"/>
                    <w:right w:val="none" w:sz="0" w:space="0" w:color="auto"/>
                  </w:divBdr>
                  <w:divsChild>
                    <w:div w:id="683173337">
                      <w:marLeft w:val="0"/>
                      <w:marRight w:val="0"/>
                      <w:marTop w:val="0"/>
                      <w:marBottom w:val="0"/>
                      <w:divBdr>
                        <w:top w:val="none" w:sz="0" w:space="0" w:color="auto"/>
                        <w:left w:val="none" w:sz="0" w:space="0" w:color="auto"/>
                        <w:bottom w:val="none" w:sz="0" w:space="0" w:color="auto"/>
                        <w:right w:val="none" w:sz="0" w:space="0" w:color="auto"/>
                      </w:divBdr>
                      <w:divsChild>
                        <w:div w:id="693581585">
                          <w:marLeft w:val="0"/>
                          <w:marRight w:val="0"/>
                          <w:marTop w:val="0"/>
                          <w:marBottom w:val="0"/>
                          <w:divBdr>
                            <w:top w:val="none" w:sz="0" w:space="0" w:color="auto"/>
                            <w:left w:val="none" w:sz="0" w:space="0" w:color="auto"/>
                            <w:bottom w:val="none" w:sz="0" w:space="0" w:color="auto"/>
                            <w:right w:val="none" w:sz="0" w:space="0" w:color="auto"/>
                          </w:divBdr>
                          <w:divsChild>
                            <w:div w:id="2124882399">
                              <w:marLeft w:val="0"/>
                              <w:marRight w:val="0"/>
                              <w:marTop w:val="0"/>
                              <w:marBottom w:val="0"/>
                              <w:divBdr>
                                <w:top w:val="none" w:sz="0" w:space="0" w:color="auto"/>
                                <w:left w:val="none" w:sz="0" w:space="0" w:color="auto"/>
                                <w:bottom w:val="none" w:sz="0" w:space="0" w:color="auto"/>
                                <w:right w:val="none" w:sz="0" w:space="0" w:color="auto"/>
                              </w:divBdr>
                              <w:divsChild>
                                <w:div w:id="2099861333">
                                  <w:marLeft w:val="0"/>
                                  <w:marRight w:val="0"/>
                                  <w:marTop w:val="0"/>
                                  <w:marBottom w:val="0"/>
                                  <w:divBdr>
                                    <w:top w:val="none" w:sz="0" w:space="0" w:color="auto"/>
                                    <w:left w:val="none" w:sz="0" w:space="0" w:color="auto"/>
                                    <w:bottom w:val="none" w:sz="0" w:space="0" w:color="auto"/>
                                    <w:right w:val="none" w:sz="0" w:space="0" w:color="auto"/>
                                  </w:divBdr>
                                </w:div>
                              </w:divsChild>
                            </w:div>
                            <w:div w:id="1800420597">
                              <w:marLeft w:val="0"/>
                              <w:marRight w:val="0"/>
                              <w:marTop w:val="0"/>
                              <w:marBottom w:val="0"/>
                              <w:divBdr>
                                <w:top w:val="none" w:sz="0" w:space="0" w:color="auto"/>
                                <w:left w:val="none" w:sz="0" w:space="0" w:color="auto"/>
                                <w:bottom w:val="none" w:sz="0" w:space="0" w:color="auto"/>
                                <w:right w:val="none" w:sz="0" w:space="0" w:color="auto"/>
                              </w:divBdr>
                              <w:divsChild>
                                <w:div w:id="7366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678580">
      <w:bodyDiv w:val="1"/>
      <w:marLeft w:val="0"/>
      <w:marRight w:val="0"/>
      <w:marTop w:val="0"/>
      <w:marBottom w:val="0"/>
      <w:divBdr>
        <w:top w:val="none" w:sz="0" w:space="0" w:color="auto"/>
        <w:left w:val="none" w:sz="0" w:space="0" w:color="auto"/>
        <w:bottom w:val="none" w:sz="0" w:space="0" w:color="auto"/>
        <w:right w:val="none" w:sz="0" w:space="0" w:color="auto"/>
      </w:divBdr>
      <w:divsChild>
        <w:div w:id="1422988898">
          <w:marLeft w:val="0"/>
          <w:marRight w:val="0"/>
          <w:marTop w:val="225"/>
          <w:marBottom w:val="0"/>
          <w:divBdr>
            <w:top w:val="none" w:sz="0" w:space="0" w:color="auto"/>
            <w:left w:val="none" w:sz="0" w:space="0" w:color="auto"/>
            <w:bottom w:val="none" w:sz="0" w:space="0" w:color="auto"/>
            <w:right w:val="none" w:sz="0" w:space="0" w:color="auto"/>
          </w:divBdr>
        </w:div>
      </w:divsChild>
    </w:div>
    <w:div w:id="835270066">
      <w:bodyDiv w:val="1"/>
      <w:marLeft w:val="0"/>
      <w:marRight w:val="0"/>
      <w:marTop w:val="0"/>
      <w:marBottom w:val="0"/>
      <w:divBdr>
        <w:top w:val="none" w:sz="0" w:space="0" w:color="auto"/>
        <w:left w:val="none" w:sz="0" w:space="0" w:color="auto"/>
        <w:bottom w:val="none" w:sz="0" w:space="0" w:color="auto"/>
        <w:right w:val="none" w:sz="0" w:space="0" w:color="auto"/>
      </w:divBdr>
      <w:divsChild>
        <w:div w:id="1479959793">
          <w:marLeft w:val="0"/>
          <w:marRight w:val="0"/>
          <w:marTop w:val="225"/>
          <w:marBottom w:val="0"/>
          <w:divBdr>
            <w:top w:val="none" w:sz="0" w:space="0" w:color="auto"/>
            <w:left w:val="none" w:sz="0" w:space="0" w:color="auto"/>
            <w:bottom w:val="none" w:sz="0" w:space="0" w:color="auto"/>
            <w:right w:val="none" w:sz="0" w:space="0" w:color="auto"/>
          </w:divBdr>
        </w:div>
        <w:div w:id="264462758">
          <w:marLeft w:val="0"/>
          <w:marRight w:val="0"/>
          <w:marTop w:val="0"/>
          <w:marBottom w:val="0"/>
          <w:divBdr>
            <w:top w:val="none" w:sz="0" w:space="0" w:color="auto"/>
            <w:left w:val="none" w:sz="0" w:space="0" w:color="auto"/>
            <w:bottom w:val="none" w:sz="0" w:space="0" w:color="auto"/>
            <w:right w:val="none" w:sz="0" w:space="0" w:color="auto"/>
          </w:divBdr>
        </w:div>
      </w:divsChild>
    </w:div>
    <w:div w:id="923758444">
      <w:bodyDiv w:val="1"/>
      <w:marLeft w:val="0"/>
      <w:marRight w:val="0"/>
      <w:marTop w:val="0"/>
      <w:marBottom w:val="0"/>
      <w:divBdr>
        <w:top w:val="none" w:sz="0" w:space="0" w:color="auto"/>
        <w:left w:val="none" w:sz="0" w:space="0" w:color="auto"/>
        <w:bottom w:val="none" w:sz="0" w:space="0" w:color="auto"/>
        <w:right w:val="none" w:sz="0" w:space="0" w:color="auto"/>
      </w:divBdr>
    </w:div>
    <w:div w:id="1642535967">
      <w:bodyDiv w:val="1"/>
      <w:marLeft w:val="0"/>
      <w:marRight w:val="0"/>
      <w:marTop w:val="0"/>
      <w:marBottom w:val="0"/>
      <w:divBdr>
        <w:top w:val="none" w:sz="0" w:space="0" w:color="auto"/>
        <w:left w:val="none" w:sz="0" w:space="0" w:color="auto"/>
        <w:bottom w:val="none" w:sz="0" w:space="0" w:color="auto"/>
        <w:right w:val="none" w:sz="0" w:space="0" w:color="auto"/>
      </w:divBdr>
      <w:divsChild>
        <w:div w:id="151528959">
          <w:marLeft w:val="0"/>
          <w:marRight w:val="0"/>
          <w:marTop w:val="0"/>
          <w:marBottom w:val="150"/>
          <w:divBdr>
            <w:top w:val="none" w:sz="0" w:space="0" w:color="auto"/>
            <w:left w:val="none" w:sz="0" w:space="0" w:color="auto"/>
            <w:bottom w:val="none" w:sz="0" w:space="0" w:color="auto"/>
            <w:right w:val="none" w:sz="0" w:space="0" w:color="auto"/>
          </w:divBdr>
          <w:divsChild>
            <w:div w:id="1128476382">
              <w:marLeft w:val="0"/>
              <w:marRight w:val="0"/>
              <w:marTop w:val="0"/>
              <w:marBottom w:val="0"/>
              <w:divBdr>
                <w:top w:val="none" w:sz="0" w:space="0" w:color="auto"/>
                <w:left w:val="none" w:sz="0" w:space="0" w:color="auto"/>
                <w:bottom w:val="none" w:sz="0" w:space="0" w:color="auto"/>
                <w:right w:val="none" w:sz="0" w:space="0" w:color="auto"/>
              </w:divBdr>
            </w:div>
          </w:divsChild>
        </w:div>
        <w:div w:id="1189025453">
          <w:marLeft w:val="0"/>
          <w:marRight w:val="0"/>
          <w:marTop w:val="150"/>
          <w:marBottom w:val="150"/>
          <w:divBdr>
            <w:top w:val="none" w:sz="0" w:space="0" w:color="auto"/>
            <w:left w:val="none" w:sz="0" w:space="0" w:color="auto"/>
            <w:bottom w:val="none" w:sz="0" w:space="0" w:color="auto"/>
            <w:right w:val="none" w:sz="0" w:space="0" w:color="auto"/>
          </w:divBdr>
          <w:divsChild>
            <w:div w:id="1060322116">
              <w:marLeft w:val="0"/>
              <w:marRight w:val="0"/>
              <w:marTop w:val="0"/>
              <w:marBottom w:val="0"/>
              <w:divBdr>
                <w:top w:val="none" w:sz="0" w:space="0" w:color="auto"/>
                <w:left w:val="none" w:sz="0" w:space="0" w:color="auto"/>
                <w:bottom w:val="none" w:sz="0" w:space="0" w:color="auto"/>
                <w:right w:val="none" w:sz="0" w:space="0" w:color="auto"/>
              </w:divBdr>
            </w:div>
          </w:divsChild>
        </w:div>
        <w:div w:id="1295285643">
          <w:marLeft w:val="0"/>
          <w:marRight w:val="0"/>
          <w:marTop w:val="150"/>
          <w:marBottom w:val="150"/>
          <w:divBdr>
            <w:top w:val="none" w:sz="0" w:space="0" w:color="auto"/>
            <w:left w:val="none" w:sz="0" w:space="0" w:color="auto"/>
            <w:bottom w:val="none" w:sz="0" w:space="0" w:color="auto"/>
            <w:right w:val="none" w:sz="0" w:space="0" w:color="auto"/>
          </w:divBdr>
          <w:divsChild>
            <w:div w:id="177540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80640">
      <w:bodyDiv w:val="1"/>
      <w:marLeft w:val="0"/>
      <w:marRight w:val="0"/>
      <w:marTop w:val="0"/>
      <w:marBottom w:val="0"/>
      <w:divBdr>
        <w:top w:val="none" w:sz="0" w:space="0" w:color="auto"/>
        <w:left w:val="none" w:sz="0" w:space="0" w:color="auto"/>
        <w:bottom w:val="none" w:sz="0" w:space="0" w:color="auto"/>
        <w:right w:val="none" w:sz="0" w:space="0" w:color="auto"/>
      </w:divBdr>
      <w:divsChild>
        <w:div w:id="1150707686">
          <w:marLeft w:val="0"/>
          <w:marRight w:val="0"/>
          <w:marTop w:val="225"/>
          <w:marBottom w:val="0"/>
          <w:divBdr>
            <w:top w:val="none" w:sz="0" w:space="0" w:color="auto"/>
            <w:left w:val="none" w:sz="0" w:space="0" w:color="auto"/>
            <w:bottom w:val="none" w:sz="0" w:space="0" w:color="auto"/>
            <w:right w:val="none" w:sz="0" w:space="0" w:color="auto"/>
          </w:divBdr>
        </w:div>
        <w:div w:id="1444568550">
          <w:marLeft w:val="0"/>
          <w:marRight w:val="0"/>
          <w:marTop w:val="0"/>
          <w:marBottom w:val="0"/>
          <w:divBdr>
            <w:top w:val="none" w:sz="0" w:space="0" w:color="auto"/>
            <w:left w:val="none" w:sz="0" w:space="0" w:color="auto"/>
            <w:bottom w:val="none" w:sz="0" w:space="0" w:color="auto"/>
            <w:right w:val="none" w:sz="0" w:space="0" w:color="auto"/>
          </w:divBdr>
          <w:divsChild>
            <w:div w:id="3015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83628">
      <w:bodyDiv w:val="1"/>
      <w:marLeft w:val="0"/>
      <w:marRight w:val="0"/>
      <w:marTop w:val="0"/>
      <w:marBottom w:val="0"/>
      <w:divBdr>
        <w:top w:val="none" w:sz="0" w:space="0" w:color="auto"/>
        <w:left w:val="none" w:sz="0" w:space="0" w:color="auto"/>
        <w:bottom w:val="none" w:sz="0" w:space="0" w:color="auto"/>
        <w:right w:val="none" w:sz="0" w:space="0" w:color="auto"/>
      </w:divBdr>
      <w:divsChild>
        <w:div w:id="542331459">
          <w:marLeft w:val="0"/>
          <w:marRight w:val="0"/>
          <w:marTop w:val="225"/>
          <w:marBottom w:val="0"/>
          <w:divBdr>
            <w:top w:val="none" w:sz="0" w:space="0" w:color="auto"/>
            <w:left w:val="none" w:sz="0" w:space="0" w:color="auto"/>
            <w:bottom w:val="none" w:sz="0" w:space="0" w:color="auto"/>
            <w:right w:val="none" w:sz="0" w:space="0" w:color="auto"/>
          </w:divBdr>
        </w:div>
        <w:div w:id="627778028">
          <w:marLeft w:val="0"/>
          <w:marRight w:val="0"/>
          <w:marTop w:val="0"/>
          <w:marBottom w:val="0"/>
          <w:divBdr>
            <w:top w:val="none" w:sz="0" w:space="0" w:color="auto"/>
            <w:left w:val="none" w:sz="0" w:space="0" w:color="auto"/>
            <w:bottom w:val="none" w:sz="0" w:space="0" w:color="auto"/>
            <w:right w:val="none" w:sz="0" w:space="0" w:color="auto"/>
          </w:divBdr>
          <w:divsChild>
            <w:div w:id="214488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63620">
      <w:bodyDiv w:val="1"/>
      <w:marLeft w:val="0"/>
      <w:marRight w:val="0"/>
      <w:marTop w:val="0"/>
      <w:marBottom w:val="0"/>
      <w:divBdr>
        <w:top w:val="none" w:sz="0" w:space="0" w:color="auto"/>
        <w:left w:val="none" w:sz="0" w:space="0" w:color="auto"/>
        <w:bottom w:val="none" w:sz="0" w:space="0" w:color="auto"/>
        <w:right w:val="none" w:sz="0" w:space="0" w:color="auto"/>
      </w:divBdr>
      <w:divsChild>
        <w:div w:id="1073626448">
          <w:marLeft w:val="0"/>
          <w:marRight w:val="0"/>
          <w:marTop w:val="0"/>
          <w:marBottom w:val="0"/>
          <w:divBdr>
            <w:top w:val="none" w:sz="0" w:space="0" w:color="auto"/>
            <w:left w:val="none" w:sz="0" w:space="0" w:color="auto"/>
            <w:bottom w:val="single" w:sz="6" w:space="0" w:color="67ACF1"/>
            <w:right w:val="none" w:sz="0" w:space="0" w:color="auto"/>
          </w:divBdr>
        </w:div>
        <w:div w:id="151530085">
          <w:marLeft w:val="0"/>
          <w:marRight w:val="0"/>
          <w:marTop w:val="0"/>
          <w:marBottom w:val="0"/>
          <w:divBdr>
            <w:top w:val="none" w:sz="0" w:space="0" w:color="auto"/>
            <w:left w:val="none" w:sz="0" w:space="0" w:color="auto"/>
            <w:bottom w:val="none" w:sz="0" w:space="0" w:color="auto"/>
            <w:right w:val="none" w:sz="0" w:space="0" w:color="auto"/>
          </w:divBdr>
          <w:divsChild>
            <w:div w:id="1953055525">
              <w:marLeft w:val="0"/>
              <w:marRight w:val="0"/>
              <w:marTop w:val="0"/>
              <w:marBottom w:val="0"/>
              <w:divBdr>
                <w:top w:val="none" w:sz="0" w:space="0" w:color="auto"/>
                <w:left w:val="none" w:sz="0" w:space="0" w:color="auto"/>
                <w:bottom w:val="none" w:sz="0" w:space="0" w:color="auto"/>
                <w:right w:val="none" w:sz="0" w:space="0" w:color="auto"/>
              </w:divBdr>
              <w:divsChild>
                <w:div w:id="1253667528">
                  <w:marLeft w:val="0"/>
                  <w:marRight w:val="0"/>
                  <w:marTop w:val="0"/>
                  <w:marBottom w:val="150"/>
                  <w:divBdr>
                    <w:top w:val="none" w:sz="0" w:space="0" w:color="auto"/>
                    <w:left w:val="none" w:sz="0" w:space="0" w:color="auto"/>
                    <w:bottom w:val="none" w:sz="0" w:space="0" w:color="auto"/>
                    <w:right w:val="none" w:sz="0" w:space="0" w:color="auto"/>
                  </w:divBdr>
                  <w:divsChild>
                    <w:div w:id="420180218">
                      <w:marLeft w:val="0"/>
                      <w:marRight w:val="0"/>
                      <w:marTop w:val="0"/>
                      <w:marBottom w:val="0"/>
                      <w:divBdr>
                        <w:top w:val="none" w:sz="0" w:space="0" w:color="auto"/>
                        <w:left w:val="none" w:sz="0" w:space="0" w:color="auto"/>
                        <w:bottom w:val="none" w:sz="0" w:space="0" w:color="auto"/>
                        <w:right w:val="none" w:sz="0" w:space="0" w:color="auto"/>
                      </w:divBdr>
                      <w:divsChild>
                        <w:div w:id="129999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14244">
                  <w:marLeft w:val="75"/>
                  <w:marRight w:val="0"/>
                  <w:marTop w:val="0"/>
                  <w:marBottom w:val="450"/>
                  <w:divBdr>
                    <w:top w:val="none" w:sz="0" w:space="0" w:color="auto"/>
                    <w:left w:val="none" w:sz="0" w:space="0" w:color="auto"/>
                    <w:bottom w:val="none" w:sz="0" w:space="0" w:color="auto"/>
                    <w:right w:val="none" w:sz="0" w:space="0" w:color="auto"/>
                  </w:divBdr>
                  <w:divsChild>
                    <w:div w:id="165484942">
                      <w:marLeft w:val="0"/>
                      <w:marRight w:val="0"/>
                      <w:marTop w:val="0"/>
                      <w:marBottom w:val="0"/>
                      <w:divBdr>
                        <w:top w:val="none" w:sz="0" w:space="0" w:color="auto"/>
                        <w:left w:val="none" w:sz="0" w:space="0" w:color="auto"/>
                        <w:bottom w:val="none" w:sz="0" w:space="0" w:color="auto"/>
                        <w:right w:val="none" w:sz="0" w:space="0" w:color="auto"/>
                      </w:divBdr>
                      <w:divsChild>
                        <w:div w:id="1609311828">
                          <w:marLeft w:val="0"/>
                          <w:marRight w:val="0"/>
                          <w:marTop w:val="0"/>
                          <w:marBottom w:val="0"/>
                          <w:divBdr>
                            <w:top w:val="none" w:sz="0" w:space="0" w:color="auto"/>
                            <w:left w:val="none" w:sz="0" w:space="0" w:color="auto"/>
                            <w:bottom w:val="none" w:sz="0" w:space="0" w:color="auto"/>
                            <w:right w:val="none" w:sz="0" w:space="0" w:color="auto"/>
                          </w:divBdr>
                          <w:divsChild>
                            <w:div w:id="317851431">
                              <w:marLeft w:val="0"/>
                              <w:marRight w:val="0"/>
                              <w:marTop w:val="0"/>
                              <w:marBottom w:val="0"/>
                              <w:divBdr>
                                <w:top w:val="none" w:sz="0" w:space="0" w:color="auto"/>
                                <w:left w:val="none" w:sz="0" w:space="0" w:color="auto"/>
                                <w:bottom w:val="none" w:sz="0" w:space="0" w:color="auto"/>
                                <w:right w:val="none" w:sz="0" w:space="0" w:color="auto"/>
                              </w:divBdr>
                              <w:divsChild>
                                <w:div w:id="938948430">
                                  <w:marLeft w:val="0"/>
                                  <w:marRight w:val="0"/>
                                  <w:marTop w:val="0"/>
                                  <w:marBottom w:val="0"/>
                                  <w:divBdr>
                                    <w:top w:val="none" w:sz="0" w:space="0" w:color="auto"/>
                                    <w:left w:val="none" w:sz="0" w:space="0" w:color="auto"/>
                                    <w:bottom w:val="none" w:sz="0" w:space="0" w:color="auto"/>
                                    <w:right w:val="none" w:sz="0" w:space="0" w:color="auto"/>
                                  </w:divBdr>
                                  <w:divsChild>
                                    <w:div w:id="802772766">
                                      <w:marLeft w:val="0"/>
                                      <w:marRight w:val="0"/>
                                      <w:marTop w:val="0"/>
                                      <w:marBottom w:val="0"/>
                                      <w:divBdr>
                                        <w:top w:val="none" w:sz="0" w:space="0" w:color="auto"/>
                                        <w:left w:val="none" w:sz="0" w:space="0" w:color="auto"/>
                                        <w:bottom w:val="none" w:sz="0" w:space="0" w:color="auto"/>
                                        <w:right w:val="none" w:sz="0" w:space="0" w:color="auto"/>
                                      </w:divBdr>
                                    </w:div>
                                  </w:divsChild>
                                </w:div>
                                <w:div w:id="404228274">
                                  <w:marLeft w:val="0"/>
                                  <w:marRight w:val="0"/>
                                  <w:marTop w:val="0"/>
                                  <w:marBottom w:val="0"/>
                                  <w:divBdr>
                                    <w:top w:val="none" w:sz="0" w:space="0" w:color="auto"/>
                                    <w:left w:val="none" w:sz="0" w:space="0" w:color="auto"/>
                                    <w:bottom w:val="none" w:sz="0" w:space="0" w:color="auto"/>
                                    <w:right w:val="none" w:sz="0" w:space="0" w:color="auto"/>
                                  </w:divBdr>
                                  <w:divsChild>
                                    <w:div w:id="90171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msuv.org/program/apsolutno-arheologija.php"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youtube.com/watch?x-yt-ts=1422579428&amp;v=FpApcTvVyT4&amp;x-yt-cl=85114404" TargetMode="External"/><Relationship Id="rId17" Type="http://schemas.openxmlformats.org/officeDocument/2006/relationships/hyperlink" Target="http://volontiraj.rs/citizens-beyond-walls-ljudi-izvan-zidova/" TargetMode="External"/><Relationship Id="rId25" Type="http://schemas.openxmlformats.org/officeDocument/2006/relationships/image" Target="media/image9.jpeg"/><Relationship Id="rId33" Type="http://schemas.openxmlformats.org/officeDocument/2006/relationships/footer" Target="footer2.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marija@volontiraj.rs" TargetMode="External"/><Relationship Id="rId20" Type="http://schemas.openxmlformats.org/officeDocument/2006/relationships/hyperlink" Target="http://suluv.org/?p=849"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fopolis.rs/program-americke-ambasade-za-srednjoskolce/" TargetMode="External"/><Relationship Id="rId24" Type="http://schemas.openxmlformats.org/officeDocument/2006/relationships/hyperlink" Target="http://www.dnevnik.rs/sites/default/files/7-kazna-frajstend.jpg"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hyperlink" Target="http://www.srpss.org.rs" TargetMode="External"/><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6-vesna-bengin-crnojevic.jpg" TargetMode="External"/><Relationship Id="rId22" Type="http://schemas.openxmlformats.org/officeDocument/2006/relationships/hyperlink" Target="http://www.dnevnik.rs/sites/default/files/16--izlozba.jpg" TargetMode="External"/><Relationship Id="rId27" Type="http://schemas.openxmlformats.org/officeDocument/2006/relationships/image" Target="media/image11.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F59F7-2EDC-4D06-B330-513DE2C9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4747</Words>
  <Characters>27064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kle500</cp:lastModifiedBy>
  <cp:revision>13</cp:revision>
  <dcterms:created xsi:type="dcterms:W3CDTF">2015-02-02T07:15:00Z</dcterms:created>
  <dcterms:modified xsi:type="dcterms:W3CDTF">2015-02-02T15:02:00Z</dcterms:modified>
</cp:coreProperties>
</file>